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77625" w14:textId="77777777" w:rsidR="006C4D23" w:rsidRPr="00174397" w:rsidRDefault="00EE399D">
      <w:pPr>
        <w:spacing w:line="276" w:lineRule="auto"/>
        <w:ind w:rightChars="120" w:right="252"/>
        <w:jc w:val="center"/>
        <w:rPr>
          <w:b/>
          <w:sz w:val="28"/>
          <w:szCs w:val="28"/>
        </w:rPr>
      </w:pPr>
      <w:bookmarkStart w:id="0" w:name="_Toc287794887"/>
      <w:bookmarkStart w:id="1" w:name="_Toc224802202"/>
      <w:bookmarkStart w:id="2" w:name="_Toc403652861"/>
      <w:r w:rsidRPr="00174397">
        <w:rPr>
          <w:b/>
          <w:sz w:val="28"/>
          <w:szCs w:val="28"/>
        </w:rPr>
        <w:t>35</w:t>
      </w:r>
      <w:r w:rsidRPr="00174397">
        <w:rPr>
          <w:rFonts w:hint="eastAsia"/>
          <w:b/>
          <w:sz w:val="28"/>
          <w:szCs w:val="28"/>
        </w:rPr>
        <w:t>吨天然气锅炉用户需求</w:t>
      </w:r>
    </w:p>
    <w:p w14:paraId="081C575D" w14:textId="77777777" w:rsidR="006C4D23" w:rsidRPr="00174397" w:rsidRDefault="006C4D23">
      <w:pPr>
        <w:spacing w:line="276" w:lineRule="auto"/>
        <w:ind w:rightChars="120" w:right="252"/>
        <w:rPr>
          <w:rFonts w:ascii="Arial" w:hAnsi="Arial"/>
          <w:b/>
          <w:sz w:val="24"/>
          <w:szCs w:val="24"/>
        </w:rPr>
      </w:pPr>
    </w:p>
    <w:tbl>
      <w:tblPr>
        <w:tblW w:w="9180" w:type="dxa"/>
        <w:tblInd w:w="108" w:type="dxa"/>
        <w:tblLayout w:type="fixed"/>
        <w:tblLook w:val="04A0" w:firstRow="1" w:lastRow="0" w:firstColumn="1" w:lastColumn="0" w:noHBand="0" w:noVBand="1"/>
      </w:tblPr>
      <w:tblGrid>
        <w:gridCol w:w="2134"/>
        <w:gridCol w:w="2243"/>
        <w:gridCol w:w="2242"/>
        <w:gridCol w:w="2561"/>
      </w:tblGrid>
      <w:tr w:rsidR="00174397" w:rsidRPr="00174397" w14:paraId="758E00F4" w14:textId="77777777">
        <w:tc>
          <w:tcPr>
            <w:tcW w:w="2134" w:type="dxa"/>
          </w:tcPr>
          <w:p w14:paraId="4250503E" w14:textId="77777777" w:rsidR="006C4D23" w:rsidRPr="00174397" w:rsidRDefault="006C4D23">
            <w:pPr>
              <w:spacing w:line="276" w:lineRule="auto"/>
              <w:rPr>
                <w:rFonts w:ascii="Arial" w:hAnsi="Arial"/>
                <w:sz w:val="24"/>
                <w:szCs w:val="24"/>
              </w:rPr>
            </w:pPr>
            <w:bookmarkStart w:id="3" w:name="OLE_LINK3"/>
          </w:p>
        </w:tc>
        <w:tc>
          <w:tcPr>
            <w:tcW w:w="2243" w:type="dxa"/>
          </w:tcPr>
          <w:p w14:paraId="1E2342FA" w14:textId="77777777" w:rsidR="006C4D23" w:rsidRPr="00174397" w:rsidRDefault="006C4D23">
            <w:pPr>
              <w:spacing w:line="276" w:lineRule="auto"/>
              <w:rPr>
                <w:rFonts w:ascii="Arial" w:hAnsi="Arial"/>
                <w:u w:val="single"/>
              </w:rPr>
            </w:pPr>
          </w:p>
        </w:tc>
        <w:tc>
          <w:tcPr>
            <w:tcW w:w="2242" w:type="dxa"/>
          </w:tcPr>
          <w:p w14:paraId="49CD2C3D" w14:textId="77777777" w:rsidR="006C4D23" w:rsidRPr="00174397" w:rsidRDefault="006C4D23">
            <w:pPr>
              <w:spacing w:line="276" w:lineRule="auto"/>
              <w:ind w:right="-97"/>
              <w:jc w:val="left"/>
              <w:rPr>
                <w:rFonts w:ascii="Arial" w:hAnsi="Arial"/>
                <w:sz w:val="24"/>
                <w:szCs w:val="24"/>
              </w:rPr>
            </w:pPr>
          </w:p>
        </w:tc>
        <w:tc>
          <w:tcPr>
            <w:tcW w:w="2561" w:type="dxa"/>
          </w:tcPr>
          <w:p w14:paraId="5F26FB92" w14:textId="77777777" w:rsidR="006C4D23" w:rsidRPr="00174397" w:rsidRDefault="006C4D23">
            <w:pPr>
              <w:spacing w:line="276" w:lineRule="auto"/>
              <w:rPr>
                <w:rFonts w:ascii="Arial" w:hAnsi="Arial"/>
                <w:u w:val="single"/>
              </w:rPr>
            </w:pPr>
          </w:p>
        </w:tc>
      </w:tr>
      <w:tr w:rsidR="00174397" w:rsidRPr="00174397" w14:paraId="2981FE66" w14:textId="77777777">
        <w:trPr>
          <w:trHeight w:hRule="exact" w:val="851"/>
        </w:trPr>
        <w:tc>
          <w:tcPr>
            <w:tcW w:w="2134" w:type="dxa"/>
            <w:vAlign w:val="bottom"/>
          </w:tcPr>
          <w:p w14:paraId="63C78693" w14:textId="77777777" w:rsidR="006C4D23" w:rsidRPr="00174397" w:rsidRDefault="00EE399D">
            <w:pPr>
              <w:spacing w:beforeLines="50" w:before="156"/>
              <w:ind w:right="-96"/>
              <w:rPr>
                <w:rFonts w:ascii="Arial" w:hAnsi="Arial" w:cs="Arial"/>
                <w:sz w:val="24"/>
              </w:rPr>
            </w:pPr>
            <w:r w:rsidRPr="00174397">
              <w:rPr>
                <w:rFonts w:ascii="Arial" w:hAnsi="Arial" w:cs="Arial"/>
                <w:sz w:val="24"/>
              </w:rPr>
              <w:t>起草人：</w:t>
            </w:r>
          </w:p>
          <w:p w14:paraId="7882B201" w14:textId="77777777" w:rsidR="006C4D23" w:rsidRPr="00174397" w:rsidRDefault="006C4D23">
            <w:pPr>
              <w:rPr>
                <w:rFonts w:ascii="Arial" w:hAnsi="Arial" w:cs="Arial"/>
                <w:sz w:val="24"/>
                <w:szCs w:val="24"/>
              </w:rPr>
            </w:pPr>
          </w:p>
        </w:tc>
        <w:tc>
          <w:tcPr>
            <w:tcW w:w="2243" w:type="dxa"/>
            <w:vAlign w:val="bottom"/>
          </w:tcPr>
          <w:p w14:paraId="48F3D330" w14:textId="77777777" w:rsidR="006C4D23" w:rsidRPr="00174397" w:rsidRDefault="00EE399D">
            <w:pPr>
              <w:ind w:left="636" w:hangingChars="303" w:hanging="636"/>
              <w:rPr>
                <w:rFonts w:ascii="Arial" w:hAnsi="Arial" w:cs="Arial"/>
              </w:rPr>
            </w:pPr>
            <w:r w:rsidRPr="00174397">
              <w:rPr>
                <w:rFonts w:ascii="Arial" w:hAnsi="Arial" w:cs="Arial"/>
                <w:u w:val="single"/>
              </w:rPr>
              <w:t xml:space="preserve">                 </w:t>
            </w:r>
            <w:r w:rsidRPr="00174397">
              <w:rPr>
                <w:rFonts w:ascii="Arial" w:hAnsi="Arial" w:cs="Arial" w:hint="eastAsia"/>
                <w:u w:val="single"/>
              </w:rPr>
              <w:t xml:space="preserve"> </w:t>
            </w:r>
            <w:r w:rsidRPr="00174397">
              <w:rPr>
                <w:rFonts w:ascii="Arial" w:hAnsi="Arial" w:cs="Arial" w:hint="eastAsia"/>
              </w:rPr>
              <w:t>供热车间</w:t>
            </w:r>
          </w:p>
        </w:tc>
        <w:tc>
          <w:tcPr>
            <w:tcW w:w="2242" w:type="dxa"/>
            <w:vAlign w:val="bottom"/>
          </w:tcPr>
          <w:p w14:paraId="4CF9B7F8" w14:textId="77777777" w:rsidR="006C4D23" w:rsidRPr="00174397" w:rsidRDefault="00EE399D">
            <w:pPr>
              <w:spacing w:beforeLines="50" w:before="156"/>
              <w:ind w:right="-96"/>
              <w:rPr>
                <w:rFonts w:ascii="Arial" w:hAnsi="Arial" w:cs="Arial"/>
                <w:sz w:val="24"/>
              </w:rPr>
            </w:pPr>
            <w:r w:rsidRPr="00174397">
              <w:rPr>
                <w:rFonts w:ascii="Arial" w:hAnsi="Arial" w:cs="Arial"/>
                <w:sz w:val="24"/>
              </w:rPr>
              <w:t>起草日期：</w:t>
            </w:r>
          </w:p>
          <w:p w14:paraId="231395A3" w14:textId="77777777" w:rsidR="006C4D23" w:rsidRPr="00174397" w:rsidRDefault="006C4D23">
            <w:pPr>
              <w:ind w:right="-97"/>
              <w:rPr>
                <w:rFonts w:ascii="Arial" w:hAnsi="Arial" w:cs="Arial"/>
                <w:sz w:val="24"/>
                <w:szCs w:val="24"/>
              </w:rPr>
            </w:pPr>
          </w:p>
        </w:tc>
        <w:tc>
          <w:tcPr>
            <w:tcW w:w="2561" w:type="dxa"/>
            <w:vAlign w:val="center"/>
          </w:tcPr>
          <w:p w14:paraId="41606150" w14:textId="77777777" w:rsidR="006C4D23" w:rsidRPr="00174397" w:rsidRDefault="00EE399D">
            <w:pPr>
              <w:rPr>
                <w:rFonts w:ascii="Arial" w:hAnsi="Arial" w:cs="Arial"/>
                <w:u w:val="single"/>
              </w:rPr>
            </w:pPr>
            <w:r w:rsidRPr="00174397">
              <w:rPr>
                <w:rFonts w:ascii="Arial" w:hAnsi="Arial" w:cs="Arial"/>
                <w:u w:val="single"/>
              </w:rPr>
              <w:t xml:space="preserve">                 </w:t>
            </w:r>
          </w:p>
        </w:tc>
      </w:tr>
      <w:tr w:rsidR="00174397" w:rsidRPr="00174397" w14:paraId="6E9A1689" w14:textId="77777777">
        <w:trPr>
          <w:trHeight w:hRule="exact" w:val="851"/>
        </w:trPr>
        <w:tc>
          <w:tcPr>
            <w:tcW w:w="2134" w:type="dxa"/>
            <w:vAlign w:val="bottom"/>
          </w:tcPr>
          <w:p w14:paraId="7B095BB4" w14:textId="77777777" w:rsidR="006C4D23" w:rsidRPr="00174397" w:rsidRDefault="00EE399D">
            <w:pPr>
              <w:spacing w:beforeLines="50" w:before="156"/>
              <w:ind w:right="-96"/>
              <w:rPr>
                <w:rFonts w:ascii="Arial" w:hAnsi="Arial" w:cs="Arial"/>
                <w:sz w:val="24"/>
              </w:rPr>
            </w:pPr>
            <w:r w:rsidRPr="00174397">
              <w:rPr>
                <w:rFonts w:ascii="Arial" w:hAnsi="Arial" w:cs="Arial"/>
                <w:sz w:val="24"/>
              </w:rPr>
              <w:t>审核人：</w:t>
            </w:r>
          </w:p>
          <w:p w14:paraId="311001A0" w14:textId="77777777" w:rsidR="006C4D23" w:rsidRPr="00174397" w:rsidRDefault="006C4D23">
            <w:pPr>
              <w:rPr>
                <w:rFonts w:ascii="Arial" w:hAnsi="Arial" w:cs="Arial"/>
                <w:sz w:val="24"/>
                <w:szCs w:val="24"/>
              </w:rPr>
            </w:pPr>
          </w:p>
        </w:tc>
        <w:tc>
          <w:tcPr>
            <w:tcW w:w="2243" w:type="dxa"/>
            <w:vAlign w:val="bottom"/>
          </w:tcPr>
          <w:p w14:paraId="4E1B2D11" w14:textId="77777777" w:rsidR="006C4D23" w:rsidRPr="00174397" w:rsidRDefault="00EE399D">
            <w:pPr>
              <w:ind w:left="735" w:hangingChars="350" w:hanging="735"/>
              <w:rPr>
                <w:rFonts w:ascii="Arial" w:hAnsi="Arial" w:cs="Arial"/>
                <w:u w:val="single"/>
              </w:rPr>
            </w:pPr>
            <w:r w:rsidRPr="00174397">
              <w:rPr>
                <w:rFonts w:ascii="Arial" w:hAnsi="Arial" w:cs="Arial"/>
                <w:u w:val="single"/>
              </w:rPr>
              <w:t xml:space="preserve">                  </w:t>
            </w:r>
          </w:p>
          <w:p w14:paraId="039CCC22" w14:textId="77777777" w:rsidR="006C4D23" w:rsidRPr="00174397" w:rsidRDefault="00EE399D">
            <w:pPr>
              <w:ind w:firstLineChars="100" w:firstLine="210"/>
              <w:jc w:val="center"/>
              <w:rPr>
                <w:rFonts w:ascii="Arial" w:hAnsi="Arial" w:cs="Arial"/>
              </w:rPr>
            </w:pPr>
            <w:r w:rsidRPr="00174397">
              <w:rPr>
                <w:rFonts w:ascii="Arial" w:hAnsi="Arial" w:cs="Arial" w:hint="eastAsia"/>
              </w:rPr>
              <w:t>公共服务事业部</w:t>
            </w:r>
          </w:p>
        </w:tc>
        <w:tc>
          <w:tcPr>
            <w:tcW w:w="2242" w:type="dxa"/>
            <w:vAlign w:val="bottom"/>
          </w:tcPr>
          <w:p w14:paraId="314FD77F" w14:textId="77777777" w:rsidR="006C4D23" w:rsidRPr="00174397" w:rsidRDefault="00EE399D">
            <w:pPr>
              <w:spacing w:beforeLines="50" w:before="156"/>
              <w:ind w:right="-96"/>
              <w:rPr>
                <w:rFonts w:ascii="Arial" w:hAnsi="Arial" w:cs="Arial"/>
                <w:sz w:val="24"/>
              </w:rPr>
            </w:pPr>
            <w:r w:rsidRPr="00174397">
              <w:rPr>
                <w:rFonts w:ascii="Arial" w:hAnsi="Arial" w:cs="Arial" w:hint="eastAsia"/>
                <w:sz w:val="24"/>
              </w:rPr>
              <w:t>审核</w:t>
            </w:r>
            <w:r w:rsidRPr="00174397">
              <w:rPr>
                <w:rFonts w:ascii="Arial" w:hAnsi="Arial" w:cs="Arial"/>
                <w:sz w:val="24"/>
              </w:rPr>
              <w:t>日期：</w:t>
            </w:r>
          </w:p>
          <w:p w14:paraId="5F0ADDE1" w14:textId="77777777" w:rsidR="006C4D23" w:rsidRPr="00174397" w:rsidRDefault="006C4D23">
            <w:pPr>
              <w:ind w:right="-97"/>
              <w:rPr>
                <w:rFonts w:ascii="Arial" w:hAnsi="Arial" w:cs="Arial"/>
                <w:sz w:val="24"/>
                <w:szCs w:val="24"/>
              </w:rPr>
            </w:pPr>
          </w:p>
        </w:tc>
        <w:tc>
          <w:tcPr>
            <w:tcW w:w="2561" w:type="dxa"/>
            <w:vAlign w:val="center"/>
          </w:tcPr>
          <w:p w14:paraId="3EEEEA2A" w14:textId="77777777" w:rsidR="006C4D23" w:rsidRPr="00174397" w:rsidRDefault="00EE399D">
            <w:pPr>
              <w:rPr>
                <w:rFonts w:ascii="Arial" w:hAnsi="Arial" w:cs="Arial"/>
                <w:u w:val="single"/>
              </w:rPr>
            </w:pPr>
            <w:r w:rsidRPr="00174397">
              <w:rPr>
                <w:rFonts w:ascii="Arial" w:hAnsi="Arial" w:cs="Arial"/>
                <w:u w:val="single"/>
              </w:rPr>
              <w:t xml:space="preserve">                 </w:t>
            </w:r>
          </w:p>
        </w:tc>
      </w:tr>
      <w:tr w:rsidR="00174397" w:rsidRPr="00174397" w14:paraId="11208C14" w14:textId="77777777">
        <w:trPr>
          <w:trHeight w:hRule="exact" w:val="851"/>
        </w:trPr>
        <w:tc>
          <w:tcPr>
            <w:tcW w:w="2134" w:type="dxa"/>
            <w:vAlign w:val="bottom"/>
          </w:tcPr>
          <w:p w14:paraId="285F7856" w14:textId="77777777" w:rsidR="006C4D23" w:rsidRPr="00174397" w:rsidRDefault="00EE399D">
            <w:pPr>
              <w:spacing w:beforeLines="50" w:before="156"/>
              <w:ind w:right="-96"/>
              <w:rPr>
                <w:rFonts w:ascii="Arial" w:hAnsi="Arial" w:cs="Arial"/>
                <w:sz w:val="24"/>
              </w:rPr>
            </w:pPr>
            <w:r w:rsidRPr="00174397">
              <w:rPr>
                <w:rFonts w:ascii="Arial" w:hAnsi="Arial" w:cs="Arial"/>
                <w:sz w:val="24"/>
              </w:rPr>
              <w:t>审核人：</w:t>
            </w:r>
          </w:p>
          <w:p w14:paraId="71984ABD" w14:textId="77777777" w:rsidR="006C4D23" w:rsidRPr="00174397" w:rsidRDefault="006C4D23">
            <w:pPr>
              <w:rPr>
                <w:rFonts w:ascii="Arial" w:hAnsi="Arial" w:cs="Arial"/>
                <w:sz w:val="24"/>
                <w:szCs w:val="24"/>
              </w:rPr>
            </w:pPr>
          </w:p>
        </w:tc>
        <w:tc>
          <w:tcPr>
            <w:tcW w:w="2243" w:type="dxa"/>
            <w:vAlign w:val="bottom"/>
          </w:tcPr>
          <w:p w14:paraId="7A782A25" w14:textId="77777777" w:rsidR="006C4D23" w:rsidRPr="00174397" w:rsidRDefault="00EE399D">
            <w:pPr>
              <w:ind w:left="735" w:hangingChars="350" w:hanging="735"/>
              <w:rPr>
                <w:rFonts w:ascii="Arial" w:hAnsi="Arial" w:cs="Arial"/>
                <w:u w:val="single"/>
              </w:rPr>
            </w:pPr>
            <w:r w:rsidRPr="00174397">
              <w:rPr>
                <w:rFonts w:ascii="Arial" w:hAnsi="Arial" w:cs="Arial"/>
                <w:u w:val="single"/>
              </w:rPr>
              <w:t xml:space="preserve">                  </w:t>
            </w:r>
          </w:p>
          <w:p w14:paraId="6EF5C673" w14:textId="77777777" w:rsidR="006C4D23" w:rsidRPr="00174397" w:rsidRDefault="00EE399D">
            <w:pPr>
              <w:jc w:val="center"/>
              <w:rPr>
                <w:rFonts w:ascii="Arial" w:hAnsi="Arial" w:cs="Arial"/>
              </w:rPr>
            </w:pPr>
            <w:r w:rsidRPr="00174397">
              <w:rPr>
                <w:rFonts w:ascii="Arial" w:hAnsi="Arial" w:cs="Arial" w:hint="eastAsia"/>
              </w:rPr>
              <w:t>工程装备部</w:t>
            </w:r>
          </w:p>
        </w:tc>
        <w:tc>
          <w:tcPr>
            <w:tcW w:w="2242" w:type="dxa"/>
            <w:vAlign w:val="bottom"/>
          </w:tcPr>
          <w:p w14:paraId="65CB111A" w14:textId="77777777" w:rsidR="006C4D23" w:rsidRPr="00174397" w:rsidRDefault="00EE399D">
            <w:pPr>
              <w:spacing w:beforeLines="50" w:before="156"/>
              <w:ind w:right="-96"/>
              <w:rPr>
                <w:rFonts w:ascii="Arial" w:hAnsi="Arial" w:cs="Arial"/>
                <w:sz w:val="24"/>
              </w:rPr>
            </w:pPr>
            <w:r w:rsidRPr="00174397">
              <w:rPr>
                <w:rFonts w:ascii="Arial" w:hAnsi="Arial" w:cs="Arial" w:hint="eastAsia"/>
                <w:sz w:val="24"/>
              </w:rPr>
              <w:t>审核</w:t>
            </w:r>
            <w:r w:rsidRPr="00174397">
              <w:rPr>
                <w:rFonts w:ascii="Arial" w:hAnsi="Arial" w:cs="Arial"/>
                <w:sz w:val="24"/>
              </w:rPr>
              <w:t>日期：</w:t>
            </w:r>
          </w:p>
          <w:p w14:paraId="3A5BFEDE" w14:textId="77777777" w:rsidR="006C4D23" w:rsidRPr="00174397" w:rsidRDefault="006C4D23">
            <w:pPr>
              <w:ind w:right="-97"/>
              <w:rPr>
                <w:rFonts w:ascii="Arial" w:hAnsi="Arial" w:cs="Arial"/>
                <w:sz w:val="24"/>
                <w:szCs w:val="24"/>
              </w:rPr>
            </w:pPr>
          </w:p>
        </w:tc>
        <w:tc>
          <w:tcPr>
            <w:tcW w:w="2561" w:type="dxa"/>
            <w:vAlign w:val="center"/>
          </w:tcPr>
          <w:p w14:paraId="764D5E1E" w14:textId="77777777" w:rsidR="006C4D23" w:rsidRPr="00174397" w:rsidRDefault="00EE399D">
            <w:pPr>
              <w:rPr>
                <w:rFonts w:ascii="Arial" w:hAnsi="Arial" w:cs="Arial"/>
                <w:u w:val="single"/>
              </w:rPr>
            </w:pPr>
            <w:r w:rsidRPr="00174397">
              <w:rPr>
                <w:rFonts w:ascii="Arial" w:hAnsi="Arial" w:cs="Arial"/>
                <w:u w:val="single"/>
              </w:rPr>
              <w:t xml:space="preserve">                 </w:t>
            </w:r>
          </w:p>
        </w:tc>
      </w:tr>
      <w:tr w:rsidR="00174397" w:rsidRPr="00174397" w14:paraId="4CC66639" w14:textId="77777777">
        <w:trPr>
          <w:trHeight w:hRule="exact" w:val="851"/>
        </w:trPr>
        <w:tc>
          <w:tcPr>
            <w:tcW w:w="2134" w:type="dxa"/>
            <w:vAlign w:val="bottom"/>
          </w:tcPr>
          <w:p w14:paraId="28AA9363" w14:textId="77777777" w:rsidR="006C4D23" w:rsidRPr="00174397" w:rsidRDefault="00EE399D">
            <w:pPr>
              <w:spacing w:beforeLines="50" w:before="156"/>
              <w:ind w:right="-96"/>
              <w:rPr>
                <w:rFonts w:ascii="Arial" w:hAnsi="Arial" w:cs="Arial"/>
                <w:sz w:val="24"/>
              </w:rPr>
            </w:pPr>
            <w:r w:rsidRPr="00174397">
              <w:rPr>
                <w:rFonts w:ascii="Arial" w:hAnsi="Arial" w:cs="Arial"/>
                <w:sz w:val="24"/>
              </w:rPr>
              <w:t>审核人：</w:t>
            </w:r>
          </w:p>
          <w:p w14:paraId="32E518AE" w14:textId="77777777" w:rsidR="006C4D23" w:rsidRPr="00174397" w:rsidRDefault="006C4D23">
            <w:pPr>
              <w:ind w:right="-97"/>
              <w:rPr>
                <w:rFonts w:ascii="Arial" w:hAnsi="Arial" w:cs="Arial"/>
                <w:sz w:val="24"/>
                <w:szCs w:val="24"/>
              </w:rPr>
            </w:pPr>
          </w:p>
        </w:tc>
        <w:tc>
          <w:tcPr>
            <w:tcW w:w="2243" w:type="dxa"/>
            <w:vAlign w:val="bottom"/>
          </w:tcPr>
          <w:p w14:paraId="19F08B47" w14:textId="77777777" w:rsidR="006C4D23" w:rsidRPr="00174397" w:rsidRDefault="00EE399D">
            <w:pPr>
              <w:spacing w:beforeLines="50" w:before="156"/>
              <w:rPr>
                <w:rFonts w:ascii="Arial" w:hAnsi="Arial" w:cs="Arial"/>
                <w:u w:val="single"/>
              </w:rPr>
            </w:pPr>
            <w:r w:rsidRPr="00174397">
              <w:rPr>
                <w:rFonts w:ascii="Arial" w:hAnsi="Arial" w:cs="Arial"/>
                <w:u w:val="single"/>
              </w:rPr>
              <w:t xml:space="preserve">                </w:t>
            </w:r>
            <w:r w:rsidRPr="00174397">
              <w:rPr>
                <w:rFonts w:ascii="Arial" w:hAnsi="Arial" w:cs="Arial" w:hint="eastAsia"/>
                <w:u w:val="single"/>
              </w:rPr>
              <w:t xml:space="preserve"> </w:t>
            </w:r>
          </w:p>
          <w:p w14:paraId="3C1BE1E2" w14:textId="77777777" w:rsidR="006C4D23" w:rsidRPr="00174397" w:rsidRDefault="00EE399D">
            <w:pPr>
              <w:jc w:val="center"/>
              <w:rPr>
                <w:rFonts w:ascii="Arial" w:hAnsi="Arial" w:cs="Arial"/>
                <w:u w:val="single"/>
              </w:rPr>
            </w:pPr>
            <w:r w:rsidRPr="00174397">
              <w:rPr>
                <w:rFonts w:ascii="Arial" w:hAnsi="Arial" w:cs="Arial" w:hint="eastAsia"/>
              </w:rPr>
              <w:t>E</w:t>
            </w:r>
            <w:r w:rsidRPr="00174397">
              <w:rPr>
                <w:rFonts w:ascii="Arial" w:hAnsi="Arial" w:cs="Arial"/>
              </w:rPr>
              <w:t>HS</w:t>
            </w:r>
          </w:p>
        </w:tc>
        <w:tc>
          <w:tcPr>
            <w:tcW w:w="2242" w:type="dxa"/>
            <w:vAlign w:val="bottom"/>
          </w:tcPr>
          <w:p w14:paraId="14B572B2" w14:textId="77777777" w:rsidR="006C4D23" w:rsidRPr="00174397" w:rsidRDefault="00EE399D">
            <w:pPr>
              <w:spacing w:beforeLines="50" w:before="156"/>
              <w:ind w:right="-96"/>
              <w:rPr>
                <w:rFonts w:ascii="Arial" w:hAnsi="Arial" w:cs="Arial"/>
                <w:sz w:val="24"/>
              </w:rPr>
            </w:pPr>
            <w:r w:rsidRPr="00174397">
              <w:rPr>
                <w:rFonts w:ascii="Arial" w:hAnsi="Arial" w:cs="Arial" w:hint="eastAsia"/>
                <w:sz w:val="24"/>
              </w:rPr>
              <w:t>审核</w:t>
            </w:r>
            <w:r w:rsidRPr="00174397">
              <w:rPr>
                <w:rFonts w:ascii="Arial" w:hAnsi="Arial" w:cs="Arial"/>
                <w:sz w:val="24"/>
              </w:rPr>
              <w:t>日期：</w:t>
            </w:r>
          </w:p>
          <w:p w14:paraId="0FFDD71B" w14:textId="77777777" w:rsidR="006C4D23" w:rsidRPr="00174397" w:rsidRDefault="006C4D23">
            <w:pPr>
              <w:pStyle w:val="4"/>
              <w:spacing w:before="0" w:after="0" w:line="240" w:lineRule="auto"/>
              <w:rPr>
                <w:rFonts w:eastAsia="宋体" w:cs="Arial"/>
                <w:sz w:val="24"/>
                <w:szCs w:val="24"/>
              </w:rPr>
            </w:pPr>
          </w:p>
        </w:tc>
        <w:tc>
          <w:tcPr>
            <w:tcW w:w="2561" w:type="dxa"/>
            <w:vAlign w:val="center"/>
          </w:tcPr>
          <w:p w14:paraId="1831E261" w14:textId="77777777" w:rsidR="006C4D23" w:rsidRPr="00174397" w:rsidRDefault="00EE399D">
            <w:pPr>
              <w:rPr>
                <w:rFonts w:ascii="Arial" w:hAnsi="Arial" w:cs="Arial"/>
                <w:u w:val="single"/>
              </w:rPr>
            </w:pPr>
            <w:r w:rsidRPr="00174397">
              <w:rPr>
                <w:rFonts w:ascii="Arial" w:hAnsi="Arial" w:cs="Arial"/>
                <w:u w:val="single"/>
              </w:rPr>
              <w:t xml:space="preserve">                 </w:t>
            </w:r>
          </w:p>
        </w:tc>
      </w:tr>
      <w:bookmarkEnd w:id="3"/>
    </w:tbl>
    <w:p w14:paraId="724C8161" w14:textId="77777777" w:rsidR="006C4D23" w:rsidRPr="00174397" w:rsidRDefault="006C4D23">
      <w:pPr>
        <w:spacing w:line="276" w:lineRule="auto"/>
        <w:ind w:left="-180"/>
        <w:rPr>
          <w:rFonts w:ascii="Arial" w:hAnsi="Arial"/>
          <w:b/>
          <w:szCs w:val="24"/>
        </w:rPr>
        <w:sectPr w:rsidR="006C4D23" w:rsidRPr="00174397">
          <w:headerReference w:type="default" r:id="rId9"/>
          <w:headerReference w:type="first" r:id="rId10"/>
          <w:pgSz w:w="11906" w:h="16838"/>
          <w:pgMar w:top="1418" w:right="1418" w:bottom="1418" w:left="1418" w:header="1134" w:footer="1134" w:gutter="0"/>
          <w:pgNumType w:start="1"/>
          <w:cols w:space="425"/>
          <w:docGrid w:type="lines" w:linePitch="312"/>
        </w:sectPr>
      </w:pPr>
    </w:p>
    <w:p w14:paraId="7C0C5CEC" w14:textId="77777777" w:rsidR="006C4D23" w:rsidRPr="00174397" w:rsidRDefault="00EE399D">
      <w:pPr>
        <w:pStyle w:val="a8"/>
        <w:spacing w:line="360" w:lineRule="auto"/>
        <w:ind w:right="849"/>
        <w:rPr>
          <w:rStyle w:val="afe"/>
          <w:rFonts w:ascii="宋体" w:hAnsi="宋体"/>
          <w:color w:val="auto"/>
          <w:sz w:val="28"/>
          <w:szCs w:val="28"/>
          <w:u w:val="none"/>
          <w:lang w:eastAsia="zh-CN"/>
        </w:rPr>
      </w:pPr>
      <w:r w:rsidRPr="00174397">
        <w:rPr>
          <w:rFonts w:ascii="宋体" w:hAnsi="宋体" w:hint="eastAsia"/>
          <w:sz w:val="28"/>
          <w:szCs w:val="28"/>
          <w:lang w:eastAsia="zh-CN"/>
        </w:rPr>
        <w:lastRenderedPageBreak/>
        <w:t>目  录</w:t>
      </w:r>
    </w:p>
    <w:p w14:paraId="0155BF27" w14:textId="77777777" w:rsidR="006C4D23" w:rsidRPr="00174397" w:rsidRDefault="00EE399D">
      <w:pPr>
        <w:pStyle w:val="10"/>
        <w:tabs>
          <w:tab w:val="left" w:pos="576"/>
        </w:tabs>
        <w:spacing w:line="360" w:lineRule="auto"/>
        <w:rPr>
          <w:rFonts w:eastAsiaTheme="minorEastAsia" w:cs="Arial"/>
          <w:b w:val="0"/>
          <w:caps w:val="0"/>
          <w:kern w:val="2"/>
          <w:sz w:val="21"/>
          <w:szCs w:val="21"/>
          <w:lang w:val="en-US" w:eastAsia="zh-CN"/>
        </w:rPr>
      </w:pPr>
      <w:r w:rsidRPr="00174397">
        <w:rPr>
          <w:rStyle w:val="afe"/>
          <w:rFonts w:ascii="宋体" w:hAnsi="宋体" w:cs="宋体"/>
          <w:caps w:val="0"/>
          <w:smallCaps/>
          <w:color w:val="auto"/>
          <w:sz w:val="22"/>
          <w:szCs w:val="22"/>
        </w:rPr>
        <w:fldChar w:fldCharType="begin"/>
      </w:r>
      <w:r w:rsidRPr="00174397">
        <w:rPr>
          <w:rStyle w:val="afe"/>
          <w:rFonts w:ascii="宋体" w:hAnsi="宋体" w:cs="宋体"/>
          <w:caps w:val="0"/>
          <w:smallCaps/>
          <w:color w:val="auto"/>
          <w:sz w:val="22"/>
          <w:szCs w:val="22"/>
        </w:rPr>
        <w:instrText xml:space="preserve"> TOC \o "1-3" \h \z \u </w:instrText>
      </w:r>
      <w:r w:rsidRPr="00174397">
        <w:rPr>
          <w:rStyle w:val="afe"/>
          <w:rFonts w:ascii="宋体" w:hAnsi="宋体" w:cs="宋体"/>
          <w:caps w:val="0"/>
          <w:smallCaps/>
          <w:color w:val="auto"/>
          <w:sz w:val="22"/>
          <w:szCs w:val="22"/>
        </w:rPr>
        <w:fldChar w:fldCharType="separate"/>
      </w:r>
      <w:hyperlink w:anchor="_Toc48230018" w:history="1">
        <w:r w:rsidRPr="00174397">
          <w:rPr>
            <w:rStyle w:val="afe"/>
            <w:rFonts w:cs="Arial"/>
            <w:color w:val="auto"/>
            <w:sz w:val="21"/>
            <w:szCs w:val="21"/>
          </w:rPr>
          <w:t>1.</w:t>
        </w:r>
        <w:r w:rsidRPr="00174397">
          <w:rPr>
            <w:rFonts w:eastAsiaTheme="minorEastAsia" w:cs="Arial"/>
            <w:b w:val="0"/>
            <w:caps w:val="0"/>
            <w:kern w:val="2"/>
            <w:sz w:val="21"/>
            <w:szCs w:val="21"/>
            <w:lang w:val="en-US" w:eastAsia="zh-CN"/>
          </w:rPr>
          <w:tab/>
        </w:r>
        <w:r w:rsidRPr="00174397">
          <w:rPr>
            <w:rStyle w:val="afe"/>
            <w:rFonts w:cs="Arial"/>
            <w:color w:val="auto"/>
            <w:sz w:val="21"/>
            <w:szCs w:val="21"/>
          </w:rPr>
          <w:t>概述</w:t>
        </w:r>
        <w:r w:rsidRPr="00174397">
          <w:rPr>
            <w:rFonts w:cs="Arial"/>
            <w:sz w:val="21"/>
            <w:szCs w:val="21"/>
          </w:rPr>
          <w:tab/>
        </w:r>
        <w:r w:rsidRPr="00174397">
          <w:rPr>
            <w:rFonts w:cs="Arial"/>
            <w:sz w:val="21"/>
            <w:szCs w:val="21"/>
          </w:rPr>
          <w:fldChar w:fldCharType="begin"/>
        </w:r>
        <w:r w:rsidRPr="00174397">
          <w:rPr>
            <w:rFonts w:cs="Arial"/>
            <w:sz w:val="21"/>
            <w:szCs w:val="21"/>
          </w:rPr>
          <w:instrText xml:space="preserve"> PAGEREF _Toc48230018 \h </w:instrText>
        </w:r>
        <w:r w:rsidRPr="00174397">
          <w:rPr>
            <w:rFonts w:cs="Arial"/>
            <w:sz w:val="21"/>
            <w:szCs w:val="21"/>
          </w:rPr>
        </w:r>
        <w:r w:rsidRPr="00174397">
          <w:rPr>
            <w:rFonts w:cs="Arial"/>
            <w:sz w:val="21"/>
            <w:szCs w:val="21"/>
          </w:rPr>
          <w:fldChar w:fldCharType="separate"/>
        </w:r>
        <w:r w:rsidR="00FE6ABE">
          <w:rPr>
            <w:rFonts w:cs="Arial"/>
            <w:noProof/>
            <w:sz w:val="21"/>
            <w:szCs w:val="21"/>
          </w:rPr>
          <w:t>3</w:t>
        </w:r>
        <w:r w:rsidRPr="00174397">
          <w:rPr>
            <w:rFonts w:cs="Arial"/>
            <w:sz w:val="21"/>
            <w:szCs w:val="21"/>
          </w:rPr>
          <w:fldChar w:fldCharType="end"/>
        </w:r>
      </w:hyperlink>
    </w:p>
    <w:p w14:paraId="5192E08E" w14:textId="77777777" w:rsidR="006C4D23" w:rsidRPr="00174397" w:rsidRDefault="000970EF">
      <w:pPr>
        <w:pStyle w:val="10"/>
        <w:tabs>
          <w:tab w:val="left" w:pos="576"/>
        </w:tabs>
        <w:spacing w:line="360" w:lineRule="auto"/>
        <w:rPr>
          <w:rFonts w:eastAsiaTheme="minorEastAsia" w:cs="Arial"/>
          <w:b w:val="0"/>
          <w:caps w:val="0"/>
          <w:kern w:val="2"/>
          <w:sz w:val="21"/>
          <w:szCs w:val="21"/>
          <w:lang w:val="en-US" w:eastAsia="zh-CN"/>
        </w:rPr>
      </w:pPr>
      <w:hyperlink w:anchor="_Toc48230019" w:history="1">
        <w:r w:rsidR="00EE399D" w:rsidRPr="00174397">
          <w:rPr>
            <w:rStyle w:val="afe"/>
            <w:rFonts w:cs="Arial"/>
            <w:color w:val="auto"/>
            <w:sz w:val="21"/>
            <w:szCs w:val="21"/>
          </w:rPr>
          <w:t>2.</w:t>
        </w:r>
        <w:r w:rsidR="00EE399D" w:rsidRPr="00174397">
          <w:rPr>
            <w:rFonts w:eastAsiaTheme="minorEastAsia" w:cs="Arial"/>
            <w:b w:val="0"/>
            <w:caps w:val="0"/>
            <w:kern w:val="2"/>
            <w:sz w:val="21"/>
            <w:szCs w:val="21"/>
            <w:lang w:val="en-US" w:eastAsia="zh-CN"/>
          </w:rPr>
          <w:tab/>
        </w:r>
        <w:r w:rsidR="00EE399D" w:rsidRPr="00174397">
          <w:rPr>
            <w:rStyle w:val="afe"/>
            <w:rFonts w:cs="Arial"/>
            <w:color w:val="auto"/>
            <w:sz w:val="21"/>
            <w:szCs w:val="21"/>
          </w:rPr>
          <w:t>职责</w:t>
        </w:r>
        <w:r w:rsidR="00EE399D" w:rsidRPr="00174397">
          <w:rPr>
            <w:rFonts w:cs="Arial"/>
            <w:sz w:val="21"/>
            <w:szCs w:val="21"/>
          </w:rPr>
          <w:tab/>
        </w:r>
        <w:r w:rsidR="00EE399D" w:rsidRPr="00174397">
          <w:rPr>
            <w:rFonts w:cs="Arial"/>
            <w:sz w:val="21"/>
            <w:szCs w:val="21"/>
          </w:rPr>
          <w:fldChar w:fldCharType="begin"/>
        </w:r>
        <w:r w:rsidR="00EE399D" w:rsidRPr="00174397">
          <w:rPr>
            <w:rFonts w:cs="Arial"/>
            <w:sz w:val="21"/>
            <w:szCs w:val="21"/>
          </w:rPr>
          <w:instrText xml:space="preserve"> PAGEREF _Toc48230019 \h </w:instrText>
        </w:r>
        <w:r w:rsidR="00EE399D" w:rsidRPr="00174397">
          <w:rPr>
            <w:rFonts w:cs="Arial"/>
            <w:sz w:val="21"/>
            <w:szCs w:val="21"/>
          </w:rPr>
        </w:r>
        <w:r w:rsidR="00EE399D" w:rsidRPr="00174397">
          <w:rPr>
            <w:rFonts w:cs="Arial"/>
            <w:sz w:val="21"/>
            <w:szCs w:val="21"/>
          </w:rPr>
          <w:fldChar w:fldCharType="separate"/>
        </w:r>
        <w:r w:rsidR="00FE6ABE">
          <w:rPr>
            <w:rFonts w:cs="Arial"/>
            <w:noProof/>
            <w:sz w:val="21"/>
            <w:szCs w:val="21"/>
          </w:rPr>
          <w:t>5</w:t>
        </w:r>
        <w:r w:rsidR="00EE399D" w:rsidRPr="00174397">
          <w:rPr>
            <w:rFonts w:cs="Arial"/>
            <w:sz w:val="21"/>
            <w:szCs w:val="21"/>
          </w:rPr>
          <w:fldChar w:fldCharType="end"/>
        </w:r>
      </w:hyperlink>
    </w:p>
    <w:p w14:paraId="0ABD99EE" w14:textId="77777777" w:rsidR="006C4D23" w:rsidRPr="00174397" w:rsidRDefault="000970EF">
      <w:pPr>
        <w:pStyle w:val="10"/>
        <w:tabs>
          <w:tab w:val="left" w:pos="576"/>
        </w:tabs>
        <w:spacing w:line="360" w:lineRule="auto"/>
        <w:rPr>
          <w:rFonts w:eastAsiaTheme="minorEastAsia" w:cs="Arial"/>
          <w:b w:val="0"/>
          <w:caps w:val="0"/>
          <w:kern w:val="2"/>
          <w:sz w:val="21"/>
          <w:szCs w:val="21"/>
          <w:lang w:val="en-US" w:eastAsia="zh-CN"/>
        </w:rPr>
      </w:pPr>
      <w:hyperlink w:anchor="_Toc48230020" w:history="1">
        <w:r w:rsidR="00EE399D" w:rsidRPr="00174397">
          <w:rPr>
            <w:rStyle w:val="afe"/>
            <w:rFonts w:cs="Arial"/>
            <w:color w:val="auto"/>
            <w:sz w:val="21"/>
            <w:szCs w:val="21"/>
          </w:rPr>
          <w:t>3.</w:t>
        </w:r>
        <w:r w:rsidR="00EE399D" w:rsidRPr="00174397">
          <w:rPr>
            <w:rFonts w:eastAsiaTheme="minorEastAsia" w:cs="Arial"/>
            <w:b w:val="0"/>
            <w:caps w:val="0"/>
            <w:kern w:val="2"/>
            <w:sz w:val="21"/>
            <w:szCs w:val="21"/>
            <w:lang w:val="en-US" w:eastAsia="zh-CN"/>
          </w:rPr>
          <w:tab/>
        </w:r>
        <w:r w:rsidR="00EE399D" w:rsidRPr="00174397">
          <w:rPr>
            <w:rStyle w:val="afe"/>
            <w:rFonts w:cs="Arial"/>
            <w:color w:val="auto"/>
            <w:sz w:val="21"/>
            <w:szCs w:val="21"/>
          </w:rPr>
          <w:t>工艺描述</w:t>
        </w:r>
        <w:r w:rsidR="00EE399D" w:rsidRPr="00174397">
          <w:rPr>
            <w:rFonts w:cs="Arial"/>
            <w:sz w:val="21"/>
            <w:szCs w:val="21"/>
          </w:rPr>
          <w:tab/>
        </w:r>
        <w:r w:rsidR="00EE399D" w:rsidRPr="00174397">
          <w:rPr>
            <w:rFonts w:cs="Arial"/>
            <w:sz w:val="21"/>
            <w:szCs w:val="21"/>
          </w:rPr>
          <w:fldChar w:fldCharType="begin"/>
        </w:r>
        <w:r w:rsidR="00EE399D" w:rsidRPr="00174397">
          <w:rPr>
            <w:rFonts w:cs="Arial"/>
            <w:sz w:val="21"/>
            <w:szCs w:val="21"/>
          </w:rPr>
          <w:instrText xml:space="preserve"> PAGEREF _Toc48230020 \h </w:instrText>
        </w:r>
        <w:r w:rsidR="00EE399D" w:rsidRPr="00174397">
          <w:rPr>
            <w:rFonts w:cs="Arial"/>
            <w:sz w:val="21"/>
            <w:szCs w:val="21"/>
          </w:rPr>
        </w:r>
        <w:r w:rsidR="00EE399D" w:rsidRPr="00174397">
          <w:rPr>
            <w:rFonts w:cs="Arial"/>
            <w:sz w:val="21"/>
            <w:szCs w:val="21"/>
          </w:rPr>
          <w:fldChar w:fldCharType="separate"/>
        </w:r>
        <w:r w:rsidR="00FE6ABE">
          <w:rPr>
            <w:rFonts w:cs="Arial"/>
            <w:noProof/>
            <w:sz w:val="21"/>
            <w:szCs w:val="21"/>
          </w:rPr>
          <w:t>5</w:t>
        </w:r>
        <w:r w:rsidR="00EE399D" w:rsidRPr="00174397">
          <w:rPr>
            <w:rFonts w:cs="Arial"/>
            <w:sz w:val="21"/>
            <w:szCs w:val="21"/>
          </w:rPr>
          <w:fldChar w:fldCharType="end"/>
        </w:r>
      </w:hyperlink>
    </w:p>
    <w:p w14:paraId="26C70572" w14:textId="77777777" w:rsidR="006C4D23" w:rsidRPr="00174397" w:rsidRDefault="000970EF">
      <w:pPr>
        <w:pStyle w:val="10"/>
        <w:tabs>
          <w:tab w:val="left" w:pos="576"/>
        </w:tabs>
        <w:spacing w:line="360" w:lineRule="auto"/>
        <w:rPr>
          <w:rFonts w:eastAsiaTheme="minorEastAsia" w:cs="Arial"/>
          <w:b w:val="0"/>
          <w:caps w:val="0"/>
          <w:kern w:val="2"/>
          <w:sz w:val="21"/>
          <w:szCs w:val="21"/>
          <w:lang w:val="en-US" w:eastAsia="zh-CN"/>
        </w:rPr>
      </w:pPr>
      <w:hyperlink w:anchor="_Toc48230021" w:history="1">
        <w:r w:rsidR="00EE399D" w:rsidRPr="00174397">
          <w:rPr>
            <w:rStyle w:val="afe"/>
            <w:rFonts w:cs="Arial"/>
            <w:color w:val="auto"/>
            <w:sz w:val="21"/>
            <w:szCs w:val="21"/>
          </w:rPr>
          <w:t>4.</w:t>
        </w:r>
        <w:r w:rsidR="00EE399D" w:rsidRPr="00174397">
          <w:rPr>
            <w:rFonts w:eastAsiaTheme="minorEastAsia" w:cs="Arial"/>
            <w:b w:val="0"/>
            <w:caps w:val="0"/>
            <w:kern w:val="2"/>
            <w:sz w:val="21"/>
            <w:szCs w:val="21"/>
            <w:lang w:val="en-US" w:eastAsia="zh-CN"/>
          </w:rPr>
          <w:tab/>
        </w:r>
        <w:r w:rsidR="00EE399D" w:rsidRPr="00174397">
          <w:rPr>
            <w:rStyle w:val="afe"/>
            <w:rFonts w:cs="Arial"/>
            <w:color w:val="auto"/>
            <w:sz w:val="21"/>
            <w:szCs w:val="21"/>
          </w:rPr>
          <w:t>技术要求</w:t>
        </w:r>
        <w:r w:rsidR="00EE399D" w:rsidRPr="00174397">
          <w:rPr>
            <w:rStyle w:val="afe"/>
            <w:rFonts w:cs="Arial" w:hint="eastAsia"/>
            <w:color w:val="auto"/>
            <w:sz w:val="21"/>
            <w:szCs w:val="21"/>
            <w:lang w:eastAsia="zh-CN"/>
          </w:rPr>
          <w:t xml:space="preserve"> </w:t>
        </w:r>
        <w:r w:rsidR="00EE399D" w:rsidRPr="00174397">
          <w:rPr>
            <w:rStyle w:val="afe"/>
            <w:rFonts w:cs="Arial"/>
            <w:color w:val="auto"/>
            <w:sz w:val="21"/>
            <w:szCs w:val="21"/>
            <w:lang w:eastAsia="zh-CN"/>
          </w:rPr>
          <w:t xml:space="preserve"> </w:t>
        </w:r>
        <w:r w:rsidR="00EE399D" w:rsidRPr="00174397">
          <w:rPr>
            <w:rFonts w:cs="Arial"/>
            <w:sz w:val="21"/>
            <w:szCs w:val="21"/>
          </w:rPr>
          <w:tab/>
        </w:r>
        <w:r w:rsidR="00EE399D" w:rsidRPr="00174397">
          <w:rPr>
            <w:rFonts w:cs="Arial"/>
            <w:sz w:val="21"/>
            <w:szCs w:val="21"/>
          </w:rPr>
          <w:fldChar w:fldCharType="begin"/>
        </w:r>
        <w:r w:rsidR="00EE399D" w:rsidRPr="00174397">
          <w:rPr>
            <w:rFonts w:cs="Arial"/>
            <w:sz w:val="21"/>
            <w:szCs w:val="21"/>
          </w:rPr>
          <w:instrText xml:space="preserve"> PAGEREF _Toc48230021 \h </w:instrText>
        </w:r>
        <w:r w:rsidR="00EE399D" w:rsidRPr="00174397">
          <w:rPr>
            <w:rFonts w:cs="Arial"/>
            <w:sz w:val="21"/>
            <w:szCs w:val="21"/>
          </w:rPr>
        </w:r>
        <w:r w:rsidR="00EE399D" w:rsidRPr="00174397">
          <w:rPr>
            <w:rFonts w:cs="Arial"/>
            <w:sz w:val="21"/>
            <w:szCs w:val="21"/>
          </w:rPr>
          <w:fldChar w:fldCharType="separate"/>
        </w:r>
        <w:r w:rsidR="00FE6ABE">
          <w:rPr>
            <w:rFonts w:cs="Arial"/>
            <w:noProof/>
            <w:sz w:val="21"/>
            <w:szCs w:val="21"/>
          </w:rPr>
          <w:t>7</w:t>
        </w:r>
        <w:r w:rsidR="00EE399D" w:rsidRPr="00174397">
          <w:rPr>
            <w:rFonts w:cs="Arial"/>
            <w:sz w:val="21"/>
            <w:szCs w:val="21"/>
          </w:rPr>
          <w:fldChar w:fldCharType="end"/>
        </w:r>
      </w:hyperlink>
    </w:p>
    <w:p w14:paraId="3C28B2EB" w14:textId="77777777" w:rsidR="006C4D23" w:rsidRPr="00174397" w:rsidRDefault="000970EF">
      <w:pPr>
        <w:pStyle w:val="10"/>
        <w:tabs>
          <w:tab w:val="left" w:pos="576"/>
        </w:tabs>
        <w:spacing w:line="360" w:lineRule="auto"/>
        <w:rPr>
          <w:rFonts w:eastAsiaTheme="minorEastAsia" w:cs="Arial"/>
          <w:b w:val="0"/>
          <w:caps w:val="0"/>
          <w:kern w:val="2"/>
          <w:sz w:val="21"/>
          <w:szCs w:val="21"/>
          <w:lang w:val="en-US" w:eastAsia="zh-CN"/>
        </w:rPr>
      </w:pPr>
      <w:hyperlink w:anchor="_Toc48230022" w:history="1">
        <w:r w:rsidR="00EE399D" w:rsidRPr="00174397">
          <w:rPr>
            <w:rStyle w:val="afe"/>
            <w:rFonts w:cs="Arial"/>
            <w:color w:val="auto"/>
            <w:sz w:val="21"/>
            <w:szCs w:val="21"/>
          </w:rPr>
          <w:t>5.</w:t>
        </w:r>
        <w:r w:rsidR="00EE399D" w:rsidRPr="00174397">
          <w:rPr>
            <w:rFonts w:eastAsiaTheme="minorEastAsia" w:cs="Arial"/>
            <w:b w:val="0"/>
            <w:caps w:val="0"/>
            <w:kern w:val="2"/>
            <w:sz w:val="21"/>
            <w:szCs w:val="21"/>
            <w:lang w:val="en-US" w:eastAsia="zh-CN"/>
          </w:rPr>
          <w:tab/>
        </w:r>
        <w:r w:rsidR="00EE399D" w:rsidRPr="00174397">
          <w:rPr>
            <w:rStyle w:val="afe"/>
            <w:rFonts w:cs="Arial"/>
            <w:color w:val="auto"/>
            <w:sz w:val="21"/>
            <w:szCs w:val="21"/>
          </w:rPr>
          <w:t>服务要求</w:t>
        </w:r>
        <w:r w:rsidR="00EE399D" w:rsidRPr="00174397">
          <w:rPr>
            <w:rFonts w:cs="Arial"/>
            <w:sz w:val="21"/>
            <w:szCs w:val="21"/>
          </w:rPr>
          <w:tab/>
          <w:t xml:space="preserve"> </w:t>
        </w:r>
        <w:r w:rsidR="00EE399D" w:rsidRPr="00174397">
          <w:rPr>
            <w:rFonts w:cs="Arial"/>
            <w:sz w:val="21"/>
            <w:szCs w:val="21"/>
          </w:rPr>
          <w:fldChar w:fldCharType="begin"/>
        </w:r>
        <w:r w:rsidR="00EE399D" w:rsidRPr="00174397">
          <w:rPr>
            <w:rFonts w:cs="Arial"/>
            <w:sz w:val="21"/>
            <w:szCs w:val="21"/>
          </w:rPr>
          <w:instrText xml:space="preserve"> PAGEREF _Toc48230022 \h </w:instrText>
        </w:r>
        <w:r w:rsidR="00EE399D" w:rsidRPr="00174397">
          <w:rPr>
            <w:rFonts w:cs="Arial"/>
            <w:sz w:val="21"/>
            <w:szCs w:val="21"/>
          </w:rPr>
        </w:r>
        <w:r w:rsidR="00EE399D" w:rsidRPr="00174397">
          <w:rPr>
            <w:rFonts w:cs="Arial"/>
            <w:sz w:val="21"/>
            <w:szCs w:val="21"/>
          </w:rPr>
          <w:fldChar w:fldCharType="separate"/>
        </w:r>
        <w:r w:rsidR="00FE6ABE">
          <w:rPr>
            <w:rFonts w:cs="Arial"/>
            <w:noProof/>
            <w:sz w:val="21"/>
            <w:szCs w:val="21"/>
          </w:rPr>
          <w:t>14</w:t>
        </w:r>
        <w:r w:rsidR="00EE399D" w:rsidRPr="00174397">
          <w:rPr>
            <w:rFonts w:cs="Arial"/>
            <w:sz w:val="21"/>
            <w:szCs w:val="21"/>
          </w:rPr>
          <w:fldChar w:fldCharType="end"/>
        </w:r>
      </w:hyperlink>
    </w:p>
    <w:p w14:paraId="0064A64F" w14:textId="77777777" w:rsidR="006C4D23" w:rsidRPr="00174397" w:rsidRDefault="000970EF">
      <w:pPr>
        <w:pStyle w:val="10"/>
        <w:tabs>
          <w:tab w:val="left" w:pos="576"/>
        </w:tabs>
        <w:spacing w:line="360" w:lineRule="auto"/>
        <w:rPr>
          <w:rFonts w:eastAsiaTheme="minorEastAsia" w:cs="Arial"/>
          <w:b w:val="0"/>
          <w:caps w:val="0"/>
          <w:kern w:val="2"/>
          <w:sz w:val="21"/>
          <w:szCs w:val="21"/>
          <w:lang w:val="en-US" w:eastAsia="zh-CN"/>
        </w:rPr>
      </w:pPr>
      <w:hyperlink w:anchor="_Toc48230023" w:history="1">
        <w:r w:rsidR="00EE399D" w:rsidRPr="00174397">
          <w:rPr>
            <w:rStyle w:val="afe"/>
            <w:rFonts w:cs="Arial"/>
            <w:color w:val="auto"/>
            <w:sz w:val="21"/>
            <w:szCs w:val="21"/>
          </w:rPr>
          <w:t>6.</w:t>
        </w:r>
        <w:r w:rsidR="00EE399D" w:rsidRPr="00174397">
          <w:rPr>
            <w:rFonts w:eastAsiaTheme="minorEastAsia" w:cs="Arial"/>
            <w:b w:val="0"/>
            <w:caps w:val="0"/>
            <w:kern w:val="2"/>
            <w:sz w:val="21"/>
            <w:szCs w:val="21"/>
            <w:lang w:val="en-US" w:eastAsia="zh-CN"/>
          </w:rPr>
          <w:tab/>
        </w:r>
        <w:r w:rsidR="00EE399D" w:rsidRPr="00174397">
          <w:rPr>
            <w:rStyle w:val="afe"/>
            <w:rFonts w:cs="Arial"/>
            <w:color w:val="auto"/>
            <w:sz w:val="21"/>
            <w:szCs w:val="21"/>
          </w:rPr>
          <w:t>时限要求</w:t>
        </w:r>
        <w:r w:rsidR="00EE399D" w:rsidRPr="00174397">
          <w:rPr>
            <w:rFonts w:cs="Arial"/>
            <w:sz w:val="21"/>
            <w:szCs w:val="21"/>
          </w:rPr>
          <w:tab/>
        </w:r>
        <w:r w:rsidR="00EE399D" w:rsidRPr="00174397">
          <w:rPr>
            <w:rFonts w:cs="Arial"/>
            <w:sz w:val="21"/>
            <w:szCs w:val="21"/>
          </w:rPr>
          <w:fldChar w:fldCharType="begin"/>
        </w:r>
        <w:r w:rsidR="00EE399D" w:rsidRPr="00174397">
          <w:rPr>
            <w:rFonts w:cs="Arial"/>
            <w:sz w:val="21"/>
            <w:szCs w:val="21"/>
          </w:rPr>
          <w:instrText xml:space="preserve"> PAGEREF _Toc48230023 \h </w:instrText>
        </w:r>
        <w:r w:rsidR="00EE399D" w:rsidRPr="00174397">
          <w:rPr>
            <w:rFonts w:cs="Arial"/>
            <w:sz w:val="21"/>
            <w:szCs w:val="21"/>
          </w:rPr>
        </w:r>
        <w:r w:rsidR="00EE399D" w:rsidRPr="00174397">
          <w:rPr>
            <w:rFonts w:cs="Arial"/>
            <w:sz w:val="21"/>
            <w:szCs w:val="21"/>
          </w:rPr>
          <w:fldChar w:fldCharType="separate"/>
        </w:r>
        <w:r w:rsidR="00FE6ABE">
          <w:rPr>
            <w:rFonts w:cs="Arial"/>
            <w:noProof/>
            <w:sz w:val="21"/>
            <w:szCs w:val="21"/>
          </w:rPr>
          <w:t>17</w:t>
        </w:r>
        <w:r w:rsidR="00EE399D" w:rsidRPr="00174397">
          <w:rPr>
            <w:rFonts w:cs="Arial"/>
            <w:sz w:val="21"/>
            <w:szCs w:val="21"/>
          </w:rPr>
          <w:fldChar w:fldCharType="end"/>
        </w:r>
      </w:hyperlink>
    </w:p>
    <w:p w14:paraId="304CDC5F" w14:textId="77777777" w:rsidR="006C4D23" w:rsidRPr="00174397" w:rsidRDefault="000970EF">
      <w:pPr>
        <w:pStyle w:val="10"/>
        <w:tabs>
          <w:tab w:val="left" w:pos="576"/>
        </w:tabs>
        <w:spacing w:line="360" w:lineRule="auto"/>
        <w:rPr>
          <w:rFonts w:asciiTheme="minorHAnsi" w:eastAsiaTheme="minorEastAsia" w:hAnsiTheme="minorHAnsi" w:cstheme="minorBidi"/>
          <w:b w:val="0"/>
          <w:caps w:val="0"/>
          <w:kern w:val="2"/>
          <w:sz w:val="21"/>
          <w:szCs w:val="22"/>
          <w:lang w:val="en-US" w:eastAsia="zh-CN"/>
        </w:rPr>
      </w:pPr>
      <w:hyperlink w:anchor="_Toc48230024" w:history="1">
        <w:r w:rsidR="00EE399D" w:rsidRPr="00174397">
          <w:rPr>
            <w:rStyle w:val="afe"/>
            <w:rFonts w:cs="Arial"/>
            <w:color w:val="auto"/>
            <w:sz w:val="21"/>
            <w:szCs w:val="21"/>
          </w:rPr>
          <w:t>7.</w:t>
        </w:r>
        <w:r w:rsidR="00EE399D" w:rsidRPr="00174397">
          <w:rPr>
            <w:rFonts w:eastAsiaTheme="minorEastAsia" w:cs="Arial"/>
            <w:b w:val="0"/>
            <w:caps w:val="0"/>
            <w:kern w:val="2"/>
            <w:sz w:val="21"/>
            <w:szCs w:val="21"/>
            <w:lang w:val="en-US" w:eastAsia="zh-CN"/>
          </w:rPr>
          <w:tab/>
        </w:r>
        <w:r w:rsidR="00EE399D" w:rsidRPr="00174397">
          <w:rPr>
            <w:rStyle w:val="afe"/>
            <w:rFonts w:cs="Arial"/>
            <w:color w:val="auto"/>
            <w:sz w:val="21"/>
            <w:szCs w:val="21"/>
          </w:rPr>
          <w:t>版本修改历史</w:t>
        </w:r>
        <w:r w:rsidR="00EE399D" w:rsidRPr="00174397">
          <w:rPr>
            <w:rFonts w:cs="Arial"/>
            <w:sz w:val="21"/>
            <w:szCs w:val="21"/>
          </w:rPr>
          <w:tab/>
        </w:r>
        <w:r w:rsidR="00EE399D" w:rsidRPr="00174397">
          <w:rPr>
            <w:rFonts w:cs="Arial"/>
            <w:sz w:val="21"/>
            <w:szCs w:val="21"/>
          </w:rPr>
          <w:fldChar w:fldCharType="begin"/>
        </w:r>
        <w:r w:rsidR="00EE399D" w:rsidRPr="00174397">
          <w:rPr>
            <w:rFonts w:cs="Arial"/>
            <w:sz w:val="21"/>
            <w:szCs w:val="21"/>
          </w:rPr>
          <w:instrText xml:space="preserve"> PAGEREF _Toc48230024 \h </w:instrText>
        </w:r>
        <w:r w:rsidR="00EE399D" w:rsidRPr="00174397">
          <w:rPr>
            <w:rFonts w:cs="Arial"/>
            <w:sz w:val="21"/>
            <w:szCs w:val="21"/>
          </w:rPr>
        </w:r>
        <w:r w:rsidR="00EE399D" w:rsidRPr="00174397">
          <w:rPr>
            <w:rFonts w:cs="Arial"/>
            <w:sz w:val="21"/>
            <w:szCs w:val="21"/>
          </w:rPr>
          <w:fldChar w:fldCharType="separate"/>
        </w:r>
        <w:r w:rsidR="00FE6ABE">
          <w:rPr>
            <w:rFonts w:cs="Arial"/>
            <w:noProof/>
            <w:sz w:val="21"/>
            <w:szCs w:val="21"/>
          </w:rPr>
          <w:t>17</w:t>
        </w:r>
        <w:r w:rsidR="00EE399D" w:rsidRPr="00174397">
          <w:rPr>
            <w:rFonts w:cs="Arial"/>
            <w:sz w:val="21"/>
            <w:szCs w:val="21"/>
          </w:rPr>
          <w:fldChar w:fldCharType="end"/>
        </w:r>
      </w:hyperlink>
    </w:p>
    <w:p w14:paraId="0FAF00C8" w14:textId="77777777" w:rsidR="006C4D23" w:rsidRPr="00174397" w:rsidRDefault="00EE399D">
      <w:pPr>
        <w:spacing w:line="360" w:lineRule="auto"/>
        <w:rPr>
          <w:rStyle w:val="afe"/>
          <w:rFonts w:ascii="Arial" w:eastAsia="Arial" w:hAnsi="Arial" w:cs="Arial"/>
          <w:b/>
          <w:caps/>
          <w:color w:val="auto"/>
          <w:kern w:val="0"/>
          <w:sz w:val="20"/>
          <w:lang w:val="de-DE" w:eastAsia="en-US"/>
        </w:rPr>
      </w:pPr>
      <w:r w:rsidRPr="00174397">
        <w:rPr>
          <w:rStyle w:val="afe"/>
          <w:rFonts w:ascii="宋体" w:hAnsi="宋体" w:cs="宋体"/>
          <w:b/>
          <w:smallCaps/>
          <w:color w:val="auto"/>
          <w:kern w:val="0"/>
          <w:sz w:val="22"/>
          <w:szCs w:val="22"/>
          <w:lang w:val="de-DE" w:eastAsia="en-US"/>
        </w:rPr>
        <w:fldChar w:fldCharType="end"/>
      </w:r>
    </w:p>
    <w:p w14:paraId="47BDB978" w14:textId="77777777" w:rsidR="006C4D23" w:rsidRPr="00174397" w:rsidRDefault="006C4D23">
      <w:pPr>
        <w:spacing w:line="276" w:lineRule="auto"/>
        <w:outlineLvl w:val="0"/>
        <w:rPr>
          <w:rFonts w:ascii="Arial" w:eastAsiaTheme="minorEastAsia" w:hAnsi="Arial" w:cs="Arial"/>
          <w:b/>
          <w:szCs w:val="21"/>
          <w:lang w:val="de-DE"/>
        </w:rPr>
      </w:pPr>
    </w:p>
    <w:p w14:paraId="54810F01" w14:textId="77777777" w:rsidR="006C4D23" w:rsidRPr="00174397" w:rsidRDefault="006C4D23">
      <w:pPr>
        <w:spacing w:line="276" w:lineRule="auto"/>
        <w:outlineLvl w:val="0"/>
        <w:rPr>
          <w:rFonts w:ascii="Arial" w:eastAsiaTheme="minorEastAsia" w:hAnsi="Arial" w:cs="Arial"/>
          <w:b/>
          <w:szCs w:val="21"/>
          <w:lang w:val="de-DE"/>
        </w:rPr>
      </w:pPr>
    </w:p>
    <w:p w14:paraId="76296E1B" w14:textId="77777777" w:rsidR="006C4D23" w:rsidRPr="00174397" w:rsidRDefault="006C4D23">
      <w:pPr>
        <w:spacing w:line="276" w:lineRule="auto"/>
        <w:outlineLvl w:val="0"/>
        <w:rPr>
          <w:rFonts w:ascii="Arial" w:eastAsiaTheme="minorEastAsia" w:hAnsi="Arial" w:cs="Arial"/>
          <w:b/>
          <w:szCs w:val="21"/>
          <w:lang w:val="de-DE"/>
        </w:rPr>
      </w:pPr>
    </w:p>
    <w:p w14:paraId="2E71EC5C" w14:textId="77777777" w:rsidR="006C4D23" w:rsidRPr="00174397" w:rsidRDefault="006C4D23">
      <w:pPr>
        <w:spacing w:line="276" w:lineRule="auto"/>
        <w:outlineLvl w:val="0"/>
        <w:rPr>
          <w:rFonts w:ascii="Arial" w:eastAsiaTheme="minorEastAsia" w:hAnsi="Arial" w:cs="Arial"/>
          <w:b/>
          <w:szCs w:val="21"/>
          <w:lang w:val="de-DE"/>
        </w:rPr>
      </w:pPr>
    </w:p>
    <w:p w14:paraId="63854449" w14:textId="77777777" w:rsidR="006C4D23" w:rsidRPr="00174397" w:rsidRDefault="006C4D23">
      <w:pPr>
        <w:spacing w:line="276" w:lineRule="auto"/>
        <w:outlineLvl w:val="0"/>
        <w:rPr>
          <w:rFonts w:ascii="Arial" w:eastAsiaTheme="minorEastAsia" w:hAnsi="Arial" w:cs="Arial"/>
          <w:b/>
          <w:szCs w:val="21"/>
          <w:lang w:val="de-DE"/>
        </w:rPr>
      </w:pPr>
    </w:p>
    <w:p w14:paraId="0A998D93" w14:textId="77777777" w:rsidR="006C4D23" w:rsidRPr="00174397" w:rsidRDefault="006C4D23">
      <w:pPr>
        <w:spacing w:line="276" w:lineRule="auto"/>
        <w:outlineLvl w:val="0"/>
        <w:rPr>
          <w:rFonts w:ascii="Arial" w:eastAsiaTheme="minorEastAsia" w:hAnsi="Arial" w:cs="Arial"/>
          <w:b/>
          <w:szCs w:val="21"/>
          <w:lang w:val="de-DE"/>
        </w:rPr>
      </w:pPr>
    </w:p>
    <w:p w14:paraId="3FD8E6D7" w14:textId="77777777" w:rsidR="006C4D23" w:rsidRPr="00174397" w:rsidRDefault="006C4D23">
      <w:pPr>
        <w:spacing w:line="276" w:lineRule="auto"/>
        <w:outlineLvl w:val="0"/>
        <w:rPr>
          <w:rFonts w:ascii="Arial" w:eastAsiaTheme="minorEastAsia" w:hAnsi="Arial" w:cs="Arial"/>
          <w:b/>
          <w:szCs w:val="21"/>
          <w:lang w:val="de-DE"/>
        </w:rPr>
      </w:pPr>
    </w:p>
    <w:p w14:paraId="7F1CA6E9" w14:textId="77777777" w:rsidR="006C4D23" w:rsidRPr="00174397" w:rsidRDefault="006C4D23">
      <w:pPr>
        <w:spacing w:line="276" w:lineRule="auto"/>
        <w:outlineLvl w:val="0"/>
        <w:rPr>
          <w:rFonts w:ascii="Arial" w:eastAsiaTheme="minorEastAsia" w:hAnsi="Arial" w:cs="Arial"/>
          <w:b/>
          <w:szCs w:val="21"/>
          <w:lang w:val="de-DE"/>
        </w:rPr>
      </w:pPr>
    </w:p>
    <w:p w14:paraId="093C2C90" w14:textId="77777777" w:rsidR="006C4D23" w:rsidRPr="00174397" w:rsidRDefault="006C4D23">
      <w:pPr>
        <w:spacing w:line="276" w:lineRule="auto"/>
        <w:outlineLvl w:val="0"/>
        <w:rPr>
          <w:rFonts w:ascii="Arial" w:eastAsiaTheme="minorEastAsia" w:hAnsi="Arial" w:cs="Arial"/>
          <w:b/>
          <w:szCs w:val="21"/>
          <w:lang w:val="de-DE"/>
        </w:rPr>
      </w:pPr>
    </w:p>
    <w:p w14:paraId="648643C9" w14:textId="77777777" w:rsidR="006C4D23" w:rsidRPr="00174397" w:rsidRDefault="006C4D23">
      <w:pPr>
        <w:spacing w:line="276" w:lineRule="auto"/>
        <w:outlineLvl w:val="0"/>
        <w:rPr>
          <w:rFonts w:ascii="Arial" w:eastAsiaTheme="minorEastAsia" w:hAnsi="Arial" w:cs="Arial"/>
          <w:b/>
          <w:szCs w:val="21"/>
          <w:lang w:val="de-DE"/>
        </w:rPr>
      </w:pPr>
    </w:p>
    <w:p w14:paraId="0DE36E0F" w14:textId="77777777" w:rsidR="006C4D23" w:rsidRPr="00174397" w:rsidRDefault="006C4D23">
      <w:pPr>
        <w:spacing w:line="276" w:lineRule="auto"/>
        <w:outlineLvl w:val="0"/>
        <w:rPr>
          <w:rFonts w:ascii="Arial" w:eastAsiaTheme="minorEastAsia" w:hAnsi="Arial" w:cs="Arial"/>
          <w:b/>
          <w:szCs w:val="21"/>
          <w:lang w:val="de-DE"/>
        </w:rPr>
      </w:pPr>
    </w:p>
    <w:p w14:paraId="6901E879" w14:textId="77777777" w:rsidR="006C4D23" w:rsidRPr="00174397" w:rsidRDefault="006C4D23">
      <w:pPr>
        <w:spacing w:line="276" w:lineRule="auto"/>
        <w:outlineLvl w:val="0"/>
        <w:rPr>
          <w:rFonts w:ascii="Arial" w:eastAsiaTheme="minorEastAsia" w:hAnsi="Arial" w:cs="Arial"/>
          <w:b/>
          <w:szCs w:val="21"/>
          <w:lang w:val="de-DE"/>
        </w:rPr>
      </w:pPr>
    </w:p>
    <w:p w14:paraId="09405E8D" w14:textId="77777777" w:rsidR="006C4D23" w:rsidRPr="00174397" w:rsidRDefault="006C4D23">
      <w:pPr>
        <w:spacing w:line="276" w:lineRule="auto"/>
        <w:outlineLvl w:val="0"/>
        <w:rPr>
          <w:rFonts w:ascii="Arial" w:eastAsiaTheme="minorEastAsia" w:hAnsi="Arial" w:cs="Arial"/>
          <w:b/>
          <w:szCs w:val="21"/>
          <w:lang w:val="de-DE"/>
        </w:rPr>
      </w:pPr>
    </w:p>
    <w:p w14:paraId="0577EC9E" w14:textId="77777777" w:rsidR="006C4D23" w:rsidRPr="00174397" w:rsidRDefault="006C4D23">
      <w:pPr>
        <w:spacing w:line="276" w:lineRule="auto"/>
        <w:outlineLvl w:val="0"/>
        <w:rPr>
          <w:rFonts w:ascii="Arial" w:eastAsiaTheme="minorEastAsia" w:hAnsi="Arial" w:cs="Arial"/>
          <w:b/>
          <w:szCs w:val="21"/>
          <w:lang w:val="de-DE"/>
        </w:rPr>
      </w:pPr>
    </w:p>
    <w:p w14:paraId="64BD0F03" w14:textId="77777777" w:rsidR="006C4D23" w:rsidRPr="00174397" w:rsidRDefault="006C4D23">
      <w:pPr>
        <w:spacing w:line="276" w:lineRule="auto"/>
        <w:outlineLvl w:val="0"/>
        <w:rPr>
          <w:rFonts w:ascii="Arial" w:eastAsiaTheme="minorEastAsia" w:hAnsi="Arial" w:cs="Arial"/>
          <w:b/>
          <w:szCs w:val="21"/>
          <w:lang w:val="de-DE"/>
        </w:rPr>
      </w:pPr>
    </w:p>
    <w:p w14:paraId="43F5C6F9" w14:textId="77777777" w:rsidR="006C4D23" w:rsidRPr="00174397" w:rsidRDefault="006C4D23">
      <w:pPr>
        <w:spacing w:line="276" w:lineRule="auto"/>
        <w:outlineLvl w:val="0"/>
        <w:rPr>
          <w:rFonts w:ascii="Arial" w:eastAsiaTheme="minorEastAsia" w:hAnsi="Arial" w:cs="Arial"/>
          <w:b/>
          <w:szCs w:val="21"/>
          <w:lang w:val="de-DE"/>
        </w:rPr>
      </w:pPr>
    </w:p>
    <w:p w14:paraId="46DF12FA" w14:textId="77777777" w:rsidR="006C4D23" w:rsidRPr="00174397" w:rsidRDefault="006C4D23">
      <w:pPr>
        <w:spacing w:line="276" w:lineRule="auto"/>
        <w:outlineLvl w:val="0"/>
        <w:rPr>
          <w:rFonts w:ascii="Arial" w:eastAsiaTheme="minorEastAsia" w:hAnsi="Arial" w:cs="Arial"/>
          <w:b/>
          <w:szCs w:val="21"/>
          <w:lang w:val="de-DE"/>
        </w:rPr>
      </w:pPr>
    </w:p>
    <w:p w14:paraId="76E7D676" w14:textId="77777777" w:rsidR="006C4D23" w:rsidRPr="00174397" w:rsidRDefault="006C4D23">
      <w:pPr>
        <w:spacing w:line="276" w:lineRule="auto"/>
        <w:outlineLvl w:val="0"/>
        <w:rPr>
          <w:rFonts w:ascii="Arial" w:eastAsiaTheme="minorEastAsia" w:hAnsi="Arial" w:cs="Arial"/>
          <w:b/>
          <w:szCs w:val="21"/>
          <w:lang w:val="de-DE"/>
        </w:rPr>
      </w:pPr>
    </w:p>
    <w:p w14:paraId="371B5E4F" w14:textId="77777777" w:rsidR="006C4D23" w:rsidRPr="00174397" w:rsidRDefault="006C4D23">
      <w:pPr>
        <w:spacing w:line="276" w:lineRule="auto"/>
        <w:outlineLvl w:val="0"/>
        <w:rPr>
          <w:rFonts w:ascii="Arial" w:eastAsiaTheme="minorEastAsia" w:hAnsi="Arial" w:cs="Arial"/>
          <w:b/>
          <w:szCs w:val="21"/>
          <w:lang w:val="de-DE"/>
        </w:rPr>
      </w:pPr>
    </w:p>
    <w:p w14:paraId="2FFDD6D7" w14:textId="77777777" w:rsidR="006C4D23" w:rsidRPr="00174397" w:rsidRDefault="00EE399D">
      <w:pPr>
        <w:pStyle w:val="aff1"/>
        <w:numPr>
          <w:ilvl w:val="0"/>
          <w:numId w:val="8"/>
        </w:numPr>
        <w:spacing w:line="360" w:lineRule="auto"/>
        <w:ind w:firstLineChars="0"/>
        <w:outlineLvl w:val="0"/>
        <w:rPr>
          <w:rFonts w:ascii="Arial" w:hAnsi="宋体" w:cs="Arial"/>
          <w:b/>
          <w:szCs w:val="21"/>
        </w:rPr>
      </w:pPr>
      <w:bookmarkStart w:id="4" w:name="_Toc48230018"/>
      <w:bookmarkStart w:id="5" w:name="_Toc48228840"/>
      <w:bookmarkStart w:id="6" w:name="_Toc224716745"/>
      <w:bookmarkStart w:id="7" w:name="_Toc405448760"/>
      <w:r w:rsidRPr="00174397">
        <w:rPr>
          <w:rFonts w:ascii="Arial" w:hAnsi="宋体" w:cs="Arial"/>
          <w:b/>
          <w:szCs w:val="21"/>
        </w:rPr>
        <w:lastRenderedPageBreak/>
        <w:t>概</w:t>
      </w:r>
      <w:r w:rsidRPr="00174397">
        <w:rPr>
          <w:rFonts w:ascii="Arial" w:hAnsi="宋体" w:cs="Arial" w:hint="eastAsia"/>
          <w:b/>
          <w:szCs w:val="21"/>
        </w:rPr>
        <w:t>述</w:t>
      </w:r>
      <w:bookmarkEnd w:id="4"/>
      <w:bookmarkEnd w:id="5"/>
    </w:p>
    <w:p w14:paraId="3827BD4A" w14:textId="77777777" w:rsidR="006C4D23" w:rsidRPr="00174397" w:rsidRDefault="00EE399D">
      <w:pPr>
        <w:numPr>
          <w:ilvl w:val="1"/>
          <w:numId w:val="8"/>
        </w:numPr>
        <w:tabs>
          <w:tab w:val="left" w:pos="360"/>
        </w:tabs>
        <w:spacing w:line="360" w:lineRule="auto"/>
        <w:rPr>
          <w:rFonts w:ascii="Arial" w:hAnsi="Arial" w:cs="Arial"/>
        </w:rPr>
      </w:pPr>
      <w:bookmarkStart w:id="8" w:name="_Toc224716746"/>
      <w:r w:rsidRPr="00174397">
        <w:rPr>
          <w:rFonts w:ascii="Arial" w:hAnsi="Arial" w:cs="Arial"/>
        </w:rPr>
        <w:t>项目介绍</w:t>
      </w:r>
      <w:bookmarkEnd w:id="8"/>
      <w:r w:rsidRPr="00174397">
        <w:rPr>
          <w:rFonts w:ascii="Arial" w:hAnsi="Arial" w:cs="Arial" w:hint="eastAsia"/>
        </w:rPr>
        <w:t>：</w:t>
      </w:r>
    </w:p>
    <w:p w14:paraId="679588C9" w14:textId="77777777" w:rsidR="006C4D23" w:rsidRPr="00174397" w:rsidRDefault="00EE399D">
      <w:pPr>
        <w:pStyle w:val="aff1"/>
        <w:tabs>
          <w:tab w:val="left" w:pos="5985"/>
        </w:tabs>
        <w:spacing w:line="360" w:lineRule="auto"/>
        <w:ind w:left="360" w:right="-96" w:firstLineChars="0" w:firstLine="0"/>
        <w:rPr>
          <w:rFonts w:ascii="Arial" w:hAnsi="Arial" w:cs="Arial"/>
          <w:szCs w:val="21"/>
        </w:rPr>
      </w:pPr>
      <w:r w:rsidRPr="00174397">
        <w:rPr>
          <w:rFonts w:ascii="Arial" w:hAnsi="Arial" w:cs="Arial"/>
          <w:szCs w:val="21"/>
        </w:rPr>
        <w:t>海正药业（杭州）有限公司是中国一家处于领先位置的制药公司，主要涉及原料药和制剂产品的生产。目前</w:t>
      </w:r>
      <w:r w:rsidRPr="00174397">
        <w:rPr>
          <w:rFonts w:ascii="Arial" w:hAnsi="Arial" w:cs="Arial" w:hint="eastAsia"/>
          <w:szCs w:val="21"/>
        </w:rPr>
        <w:t>海正药业（杭州）</w:t>
      </w:r>
      <w:r w:rsidRPr="00174397">
        <w:rPr>
          <w:rFonts w:ascii="Arial" w:hAnsi="Arial" w:cs="Arial"/>
          <w:szCs w:val="21"/>
        </w:rPr>
        <w:t>富阳厂区</w:t>
      </w:r>
      <w:r w:rsidRPr="00174397">
        <w:rPr>
          <w:rFonts w:ascii="Arial" w:hAnsi="Arial" w:cs="Arial" w:hint="eastAsia"/>
          <w:szCs w:val="21"/>
        </w:rPr>
        <w:t>有</w:t>
      </w:r>
      <w:r w:rsidRPr="00174397">
        <w:rPr>
          <w:rFonts w:ascii="Arial" w:hAnsi="Arial" w:cs="Arial"/>
          <w:szCs w:val="21"/>
        </w:rPr>
        <w:t>1</w:t>
      </w:r>
      <w:r w:rsidRPr="00174397">
        <w:rPr>
          <w:rFonts w:ascii="Arial" w:hAnsi="Arial" w:cs="Arial"/>
          <w:szCs w:val="21"/>
        </w:rPr>
        <w:t>套</w:t>
      </w:r>
      <w:r w:rsidRPr="00174397">
        <w:rPr>
          <w:rFonts w:ascii="Arial" w:hAnsi="Arial" w:cs="Arial"/>
          <w:szCs w:val="21"/>
        </w:rPr>
        <w:t>45t/h</w:t>
      </w:r>
      <w:r w:rsidRPr="00174397">
        <w:rPr>
          <w:rFonts w:ascii="Arial" w:hAnsi="Arial" w:cs="Arial"/>
          <w:szCs w:val="21"/>
        </w:rPr>
        <w:t>燃煤锅炉</w:t>
      </w:r>
      <w:r w:rsidRPr="00174397">
        <w:rPr>
          <w:rFonts w:ascii="Arial" w:hAnsi="Arial" w:cs="Arial" w:hint="eastAsia"/>
          <w:szCs w:val="21"/>
        </w:rPr>
        <w:t>，每年需要进行</w:t>
      </w:r>
      <w:r w:rsidRPr="00174397">
        <w:rPr>
          <w:rFonts w:ascii="Arial" w:hAnsi="Arial" w:cs="Arial" w:hint="eastAsia"/>
          <w:szCs w:val="21"/>
        </w:rPr>
        <w:t>3</w:t>
      </w:r>
      <w:r w:rsidRPr="00174397">
        <w:rPr>
          <w:rFonts w:ascii="Arial" w:hAnsi="Arial" w:cs="Arial"/>
          <w:szCs w:val="21"/>
        </w:rPr>
        <w:t>0</w:t>
      </w:r>
      <w:r w:rsidRPr="00174397">
        <w:rPr>
          <w:rFonts w:ascii="Arial" w:hAnsi="Arial" w:cs="Arial" w:hint="eastAsia"/>
          <w:szCs w:val="21"/>
        </w:rPr>
        <w:t>天左右的停炉维护维修</w:t>
      </w:r>
      <w:r w:rsidRPr="00174397">
        <w:rPr>
          <w:rFonts w:ascii="Arial" w:hAnsi="Arial" w:cs="Arial"/>
          <w:szCs w:val="21"/>
        </w:rPr>
        <w:t>。</w:t>
      </w:r>
      <w:r w:rsidRPr="00174397">
        <w:rPr>
          <w:rFonts w:ascii="Arial" w:hAnsi="Arial" w:cs="Arial" w:hint="eastAsia"/>
          <w:szCs w:val="21"/>
        </w:rPr>
        <w:t>在停炉期间，为了保障富阳园区供汽，</w:t>
      </w:r>
      <w:r w:rsidRPr="00174397">
        <w:rPr>
          <w:rFonts w:ascii="Arial" w:hAnsi="Arial" w:cs="Arial"/>
          <w:szCs w:val="21"/>
        </w:rPr>
        <w:t>经公司领导批准，新增</w:t>
      </w:r>
      <w:r w:rsidRPr="00174397">
        <w:rPr>
          <w:rFonts w:ascii="Arial" w:hAnsi="Arial" w:cs="Arial"/>
          <w:szCs w:val="21"/>
        </w:rPr>
        <w:t>1</w:t>
      </w:r>
      <w:r w:rsidRPr="00174397">
        <w:rPr>
          <w:rFonts w:ascii="Arial" w:hAnsi="Arial" w:cs="Arial"/>
          <w:szCs w:val="21"/>
        </w:rPr>
        <w:t>套</w:t>
      </w:r>
      <w:r w:rsidRPr="00174397">
        <w:rPr>
          <w:rFonts w:ascii="Arial" w:hAnsi="Arial" w:cs="Arial"/>
          <w:szCs w:val="21"/>
        </w:rPr>
        <w:t>35/h</w:t>
      </w:r>
      <w:r w:rsidRPr="00174397">
        <w:rPr>
          <w:rFonts w:ascii="Arial" w:hAnsi="Arial" w:cs="Arial" w:hint="eastAsia"/>
          <w:szCs w:val="21"/>
        </w:rPr>
        <w:t>天然气锅炉作为</w:t>
      </w:r>
      <w:r w:rsidRPr="00174397">
        <w:rPr>
          <w:rFonts w:ascii="Arial" w:hAnsi="Arial" w:cs="Arial" w:hint="eastAsia"/>
          <w:szCs w:val="21"/>
        </w:rPr>
        <w:t>4</w:t>
      </w:r>
      <w:r w:rsidRPr="00174397">
        <w:rPr>
          <w:rFonts w:ascii="Arial" w:hAnsi="Arial" w:cs="Arial"/>
          <w:szCs w:val="21"/>
        </w:rPr>
        <w:t>5</w:t>
      </w:r>
      <w:r w:rsidRPr="00174397">
        <w:rPr>
          <w:rFonts w:ascii="Arial" w:hAnsi="Arial" w:cs="Arial" w:hint="eastAsia"/>
          <w:szCs w:val="21"/>
        </w:rPr>
        <w:t>吨流化床锅炉停炉期间的备用以及冬季尖峰用汽和生产负荷增加的供汽保障</w:t>
      </w:r>
      <w:r w:rsidRPr="00174397">
        <w:rPr>
          <w:rFonts w:ascii="Arial" w:hAnsi="Arial" w:cs="Arial"/>
          <w:szCs w:val="21"/>
        </w:rPr>
        <w:t>。</w:t>
      </w:r>
    </w:p>
    <w:p w14:paraId="6EAD7D1B" w14:textId="77777777" w:rsidR="006C4D23" w:rsidRPr="00174397" w:rsidRDefault="00EE399D">
      <w:pPr>
        <w:numPr>
          <w:ilvl w:val="1"/>
          <w:numId w:val="8"/>
        </w:numPr>
        <w:tabs>
          <w:tab w:val="left" w:pos="360"/>
        </w:tabs>
        <w:spacing w:line="360" w:lineRule="auto"/>
        <w:rPr>
          <w:rFonts w:ascii="Arial" w:hAnsi="Arial" w:cs="Arial"/>
        </w:rPr>
      </w:pPr>
      <w:r w:rsidRPr="00174397">
        <w:rPr>
          <w:rFonts w:ascii="Arial" w:hAnsi="Arial" w:cs="Arial" w:hint="eastAsia"/>
        </w:rPr>
        <w:t>目的：</w:t>
      </w:r>
    </w:p>
    <w:p w14:paraId="10A558D7" w14:textId="77777777" w:rsidR="006C4D23" w:rsidRPr="00174397" w:rsidRDefault="00EE399D">
      <w:pPr>
        <w:pStyle w:val="aff1"/>
        <w:tabs>
          <w:tab w:val="left" w:pos="5985"/>
        </w:tabs>
        <w:spacing w:line="360" w:lineRule="auto"/>
        <w:ind w:left="360" w:right="-96" w:firstLineChars="0" w:firstLine="0"/>
        <w:rPr>
          <w:rFonts w:ascii="Arial" w:hAnsi="Arial" w:cs="Arial"/>
          <w:szCs w:val="21"/>
        </w:rPr>
      </w:pPr>
      <w:bookmarkStart w:id="9" w:name="_Toc224716748"/>
      <w:r w:rsidRPr="00174397">
        <w:rPr>
          <w:rFonts w:ascii="Arial" w:hAnsi="Arial" w:cs="Arial"/>
          <w:szCs w:val="21"/>
        </w:rPr>
        <w:t>本文件的目的是记录和证明海正药业（杭州）有限公司向供应商提出的关于</w:t>
      </w:r>
      <w:r w:rsidRPr="00174397">
        <w:rPr>
          <w:rFonts w:ascii="Arial" w:hAnsi="Arial" w:cs="Arial" w:hint="eastAsia"/>
          <w:szCs w:val="21"/>
        </w:rPr>
        <w:t>天然气</w:t>
      </w:r>
      <w:r w:rsidRPr="00174397">
        <w:rPr>
          <w:rFonts w:ascii="Arial" w:hAnsi="Arial" w:cs="Arial"/>
          <w:szCs w:val="21"/>
        </w:rPr>
        <w:t>锅炉</w:t>
      </w:r>
      <w:r w:rsidRPr="00174397">
        <w:rPr>
          <w:rFonts w:ascii="Arial" w:hAnsi="Arial" w:cs="Arial"/>
        </w:rPr>
        <w:t>的</w:t>
      </w:r>
      <w:r w:rsidRPr="00174397">
        <w:rPr>
          <w:rFonts w:ascii="Arial" w:hAnsi="Arial" w:cs="Arial"/>
          <w:szCs w:val="21"/>
        </w:rPr>
        <w:t>用户要求的具体内容，供应商确认后以海正药业（杭州）有限公司提出的控制标准为依据进行</w:t>
      </w:r>
      <w:r w:rsidRPr="00174397">
        <w:rPr>
          <w:rFonts w:ascii="Arial" w:hAnsi="Arial" w:cs="Arial" w:hint="eastAsia"/>
          <w:szCs w:val="21"/>
        </w:rPr>
        <w:t>天然气</w:t>
      </w:r>
      <w:r w:rsidRPr="00174397">
        <w:rPr>
          <w:rFonts w:ascii="Arial" w:hAnsi="Arial" w:cs="Arial"/>
          <w:szCs w:val="21"/>
        </w:rPr>
        <w:t>锅炉的初步规格选型、功能设计并最终完成详细设计，为将来的设备验证提供充分依据。</w:t>
      </w:r>
    </w:p>
    <w:p w14:paraId="324DF677" w14:textId="77777777" w:rsidR="006C4D23" w:rsidRPr="00174397" w:rsidRDefault="00EE399D">
      <w:pPr>
        <w:pStyle w:val="aff1"/>
        <w:numPr>
          <w:ilvl w:val="1"/>
          <w:numId w:val="8"/>
        </w:numPr>
        <w:tabs>
          <w:tab w:val="left" w:pos="5985"/>
        </w:tabs>
        <w:spacing w:line="360" w:lineRule="auto"/>
        <w:ind w:right="-96" w:firstLineChars="0"/>
        <w:rPr>
          <w:rFonts w:ascii="Arial" w:hAnsi="Arial" w:cs="Arial"/>
          <w:szCs w:val="21"/>
        </w:rPr>
      </w:pPr>
      <w:r w:rsidRPr="00174397">
        <w:rPr>
          <w:rFonts w:ascii="Arial" w:hAnsi="Arial" w:cs="Arial" w:hint="eastAsia"/>
          <w:szCs w:val="21"/>
        </w:rPr>
        <w:t>范围：</w:t>
      </w:r>
    </w:p>
    <w:p w14:paraId="73F4FC35" w14:textId="77777777" w:rsidR="006C4D23" w:rsidRPr="00174397" w:rsidRDefault="00EE399D">
      <w:pPr>
        <w:pStyle w:val="-"/>
        <w:ind w:firstLineChars="0"/>
        <w:rPr>
          <w:rFonts w:ascii="Arial" w:hAnsi="Arial" w:cs="Arial"/>
          <w:szCs w:val="21"/>
        </w:rPr>
      </w:pPr>
      <w:r w:rsidRPr="00174397">
        <w:rPr>
          <w:rFonts w:ascii="Arial" w:cs="Arial"/>
        </w:rPr>
        <w:t>本</w:t>
      </w:r>
      <w:r w:rsidRPr="00174397">
        <w:rPr>
          <w:rFonts w:ascii="Arial" w:hAnsi="Arial" w:cs="Arial"/>
        </w:rPr>
        <w:t>URS</w:t>
      </w:r>
      <w:r w:rsidRPr="00174397">
        <w:rPr>
          <w:rFonts w:ascii="Arial" w:cs="Arial"/>
        </w:rPr>
        <w:t>仅适用于</w:t>
      </w:r>
      <w:r w:rsidRPr="00174397">
        <w:rPr>
          <w:rFonts w:ascii="Arial" w:cs="Arial" w:hint="eastAsia"/>
        </w:rPr>
        <w:t>供热车间天然气</w:t>
      </w:r>
      <w:r w:rsidRPr="00174397">
        <w:rPr>
          <w:rFonts w:cs="Arial" w:hint="eastAsia"/>
          <w:szCs w:val="21"/>
        </w:rPr>
        <w:t>锅炉</w:t>
      </w:r>
      <w:r w:rsidRPr="00174397">
        <w:rPr>
          <w:rFonts w:ascii="Arial" w:hAnsi="Arial" w:cs="Arial"/>
          <w:szCs w:val="21"/>
        </w:rPr>
        <w:t>工程项目。</w:t>
      </w:r>
      <w:r w:rsidRPr="00174397">
        <w:rPr>
          <w:rFonts w:cs="楷体" w:hint="eastAsia"/>
          <w:szCs w:val="21"/>
        </w:rPr>
        <w:t>描述了该燃气蒸汽锅炉系统的设计、制造、材料、运输、包装、安装、检查、测试、运行、操作、维护以及文件的说明和最低要求。设计</w:t>
      </w:r>
      <w:r w:rsidRPr="00174397">
        <w:rPr>
          <w:rFonts w:cs="楷体"/>
          <w:szCs w:val="21"/>
        </w:rPr>
        <w:t>包含室内布局</w:t>
      </w:r>
      <w:r w:rsidRPr="00174397">
        <w:rPr>
          <w:rFonts w:cs="楷体" w:hint="eastAsia"/>
          <w:szCs w:val="21"/>
        </w:rPr>
        <w:t>、设备</w:t>
      </w:r>
      <w:r w:rsidRPr="00174397">
        <w:rPr>
          <w:rFonts w:cs="楷体"/>
          <w:szCs w:val="21"/>
        </w:rPr>
        <w:t>基础</w:t>
      </w:r>
      <w:r w:rsidRPr="00174397">
        <w:rPr>
          <w:rFonts w:cs="楷体" w:hint="eastAsia"/>
          <w:szCs w:val="21"/>
        </w:rPr>
        <w:t>、</w:t>
      </w:r>
      <w:r w:rsidRPr="00174397">
        <w:rPr>
          <w:rFonts w:cs="楷体"/>
          <w:szCs w:val="21"/>
        </w:rPr>
        <w:t>室内管路走向、</w:t>
      </w:r>
      <w:r w:rsidRPr="00174397">
        <w:rPr>
          <w:rFonts w:cs="楷体" w:hint="eastAsia"/>
          <w:szCs w:val="21"/>
        </w:rPr>
        <w:t>排污</w:t>
      </w:r>
      <w:r w:rsidRPr="00174397">
        <w:rPr>
          <w:rFonts w:cs="楷体"/>
          <w:szCs w:val="21"/>
        </w:rPr>
        <w:t>排水排气管路和管沟走向、</w:t>
      </w:r>
      <w:r w:rsidRPr="00174397">
        <w:rPr>
          <w:rFonts w:cs="楷体" w:hint="eastAsia"/>
          <w:szCs w:val="21"/>
        </w:rPr>
        <w:t>分气缸</w:t>
      </w:r>
      <w:r w:rsidRPr="00174397">
        <w:rPr>
          <w:rFonts w:cs="楷体"/>
          <w:szCs w:val="21"/>
        </w:rPr>
        <w:t>、</w:t>
      </w:r>
      <w:r w:rsidRPr="00174397">
        <w:rPr>
          <w:rFonts w:cs="楷体" w:hint="eastAsia"/>
          <w:szCs w:val="21"/>
        </w:rPr>
        <w:t>设备</w:t>
      </w:r>
      <w:r w:rsidRPr="00174397">
        <w:rPr>
          <w:rFonts w:cs="楷体"/>
          <w:szCs w:val="21"/>
        </w:rPr>
        <w:t>定位等，并</w:t>
      </w:r>
      <w:r w:rsidRPr="00174397">
        <w:rPr>
          <w:rFonts w:cs="楷体" w:hint="eastAsia"/>
          <w:szCs w:val="21"/>
        </w:rPr>
        <w:t>符合</w:t>
      </w:r>
      <w:r w:rsidRPr="00174397">
        <w:rPr>
          <w:rFonts w:cs="楷体"/>
          <w:szCs w:val="21"/>
        </w:rPr>
        <w:t>国家相关法律规范。</w:t>
      </w:r>
      <w:r w:rsidRPr="00174397">
        <w:rPr>
          <w:rFonts w:cs="楷体" w:hint="eastAsia"/>
          <w:szCs w:val="21"/>
        </w:rPr>
        <w:t>本用户需求还包括了对燃气蒸汽锅炉系统基本的技术要求、工艺要求、卫生要求、安全要求、规范符合性要求。并提出了对其连接装置、相关设施、洁净保证系统及控制系统等的要求。</w:t>
      </w:r>
    </w:p>
    <w:bookmarkEnd w:id="9"/>
    <w:p w14:paraId="187C7A50" w14:textId="77777777" w:rsidR="006C4D23" w:rsidRPr="00174397" w:rsidRDefault="00EE399D">
      <w:pPr>
        <w:numPr>
          <w:ilvl w:val="1"/>
          <w:numId w:val="8"/>
        </w:numPr>
        <w:tabs>
          <w:tab w:val="left" w:pos="360"/>
        </w:tabs>
        <w:spacing w:line="360" w:lineRule="auto"/>
        <w:rPr>
          <w:rFonts w:ascii="Arial" w:hAnsi="Arial" w:cs="Arial"/>
        </w:rPr>
      </w:pPr>
      <w:r w:rsidRPr="00174397">
        <w:rPr>
          <w:rFonts w:hint="eastAsia"/>
        </w:rPr>
        <w:t>法规标准</w:t>
      </w:r>
      <w:r w:rsidRPr="00174397">
        <w:rPr>
          <w:rFonts w:ascii="Arial" w:hAnsi="Arial" w:cs="Arial" w:hint="eastAsia"/>
        </w:rPr>
        <w:t>：</w:t>
      </w:r>
    </w:p>
    <w:p w14:paraId="7A6D08AE" w14:textId="77777777" w:rsidR="006C4D23" w:rsidRPr="00174397" w:rsidRDefault="00EE399D">
      <w:pPr>
        <w:tabs>
          <w:tab w:val="left" w:pos="360"/>
        </w:tabs>
        <w:spacing w:line="360" w:lineRule="auto"/>
        <w:ind w:left="375"/>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该批设备的设计及制造，须符合（但不限于）如下国家/行业标准（若有最新版本，应以最新版本为准）。该系统/设备所涉及的国家/行业相关标准/规范：</w:t>
      </w:r>
    </w:p>
    <w:p w14:paraId="43F2EF33"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《医药工艺用水系统设计规范》GB50913-2013</w:t>
      </w:r>
    </w:p>
    <w:p w14:paraId="59CF5842"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《工业金属管道施工规范》（GB50235-2010）</w:t>
      </w:r>
    </w:p>
    <w:p w14:paraId="0279C8ED"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《工业金属管道施工质量验收规范》（GB50184-2011）</w:t>
      </w:r>
    </w:p>
    <w:p w14:paraId="151DE39F"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《电气装置安装工程低压电器施工质量验收规范》（GB50245-96）</w:t>
      </w:r>
    </w:p>
    <w:p w14:paraId="36B21518"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《自动化仪表工程施工及质量验收规范》（GB50093-2013）</w:t>
      </w:r>
    </w:p>
    <w:p w14:paraId="68E00B63"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《反渗透水处理设备》（GB/T19249-2003）</w:t>
      </w:r>
    </w:p>
    <w:p w14:paraId="7621D4B7"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lastRenderedPageBreak/>
        <w:t>《工业用水软化除盐设计规范》（GB/T50109-2006）</w:t>
      </w:r>
    </w:p>
    <w:p w14:paraId="0AEA6513"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《通用用电设备配电设计规范》（GB50055-2011）</w:t>
      </w:r>
    </w:p>
    <w:p w14:paraId="5D342F4A"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《现场设备、工业管道焊接工程施工规范》（GB50236-2011）</w:t>
      </w:r>
    </w:p>
    <w:p w14:paraId="36071C39"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《覆盖奥氏体不锈钢用绝热材料规范》（GB/T17393-2008）</w:t>
      </w:r>
    </w:p>
    <w:p w14:paraId="49D29797"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《机械安全机械电气设备第一部分：通用技术条件》（GB-52261-2002）</w:t>
      </w:r>
      <w:proofErr w:type="spellStart"/>
      <w:r w:rsidRPr="00174397">
        <w:rPr>
          <w:rFonts w:asciiTheme="minorEastAsia" w:eastAsiaTheme="minorEastAsia" w:hAnsiTheme="minorEastAsia" w:cs="楷体" w:hint="eastAsia"/>
          <w:szCs w:val="21"/>
        </w:rPr>
        <w:t>GB-52261-2002</w:t>
      </w:r>
      <w:proofErr w:type="spellEnd"/>
      <w:r w:rsidRPr="00174397">
        <w:rPr>
          <w:rFonts w:asciiTheme="minorEastAsia" w:eastAsiaTheme="minorEastAsia" w:hAnsiTheme="minorEastAsia" w:cs="楷体" w:hint="eastAsia"/>
          <w:szCs w:val="21"/>
        </w:rPr>
        <w:t xml:space="preserve"> </w:t>
      </w:r>
    </w:p>
    <w:p w14:paraId="2F0E5060"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《机械设计防护罩安全要求》（GB-8196-87 ）</w:t>
      </w:r>
    </w:p>
    <w:p w14:paraId="532E4884"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 xml:space="preserve">《机械防护安全要求气密性试验》（GB-12265-90） </w:t>
      </w:r>
    </w:p>
    <w:p w14:paraId="31A0E165"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《机械产品电气安全要求通用要求》（GB/T 5226.1-96）</w:t>
      </w:r>
    </w:p>
    <w:p w14:paraId="03F3B9AF"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w:t>
      </w:r>
      <w:hyperlink r:id="rId11" w:tgtFrame="_blank" w:history="1">
        <w:r w:rsidRPr="00174397">
          <w:rPr>
            <w:rFonts w:asciiTheme="minorEastAsia" w:eastAsiaTheme="minorEastAsia" w:hAnsiTheme="minorEastAsia" w:cs="楷体" w:hint="eastAsia"/>
            <w:szCs w:val="21"/>
          </w:rPr>
          <w:t>压力容器</w:t>
        </w:r>
      </w:hyperlink>
      <w:r w:rsidRPr="00174397">
        <w:rPr>
          <w:rFonts w:asciiTheme="minorEastAsia" w:eastAsiaTheme="minorEastAsia" w:hAnsiTheme="minorEastAsia" w:cs="楷体" w:hint="eastAsia"/>
          <w:szCs w:val="21"/>
        </w:rPr>
        <w:t>》（GB 150-2011）</w:t>
      </w:r>
    </w:p>
    <w:p w14:paraId="382727D2"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 xml:space="preserve">《立式圆筒形钢制焊接储罐设计规范》（GB 50341-2014） </w:t>
      </w:r>
    </w:p>
    <w:p w14:paraId="512F7470"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《立式圆筒形钢制焊接储罐施工及验收规范》（GB50128-2014）</w:t>
      </w:r>
    </w:p>
    <w:p w14:paraId="2492BBAA"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《工业设备及管道绝热工程设计规范》 GB50264-2013</w:t>
      </w:r>
    </w:p>
    <w:p w14:paraId="2C362D78"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《工业设备及管道绝热工程施工质量验收规范》GB50185-2010</w:t>
      </w:r>
    </w:p>
    <w:p w14:paraId="357B1DBA"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《制药机械行业标准》（JB/T20093-2007）</w:t>
      </w:r>
    </w:p>
    <w:p w14:paraId="4F3026D6"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《工业企业设计卫生标准》（TJ36-79）</w:t>
      </w:r>
    </w:p>
    <w:p w14:paraId="054EB76A"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《水和蒸汽系统》（ISPE，Volume 4，2005年版）</w:t>
      </w:r>
    </w:p>
    <w:p w14:paraId="37DEFE8D"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《水处理系统制造条件》（JB2932-1999）</w:t>
      </w:r>
    </w:p>
    <w:p w14:paraId="00D84509"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《洁净室施工及验收规范》（JGJ71-90）</w:t>
      </w:r>
    </w:p>
    <w:p w14:paraId="03DD2DA2"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《美国材料与测试协会标准》（ASTM）</w:t>
      </w:r>
    </w:p>
    <w:p w14:paraId="572C5EA4"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《压力容器焊接规程》（NB/T47015-2011）</w:t>
      </w:r>
    </w:p>
    <w:p w14:paraId="5C37A728"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《钢制焊接常压容器》（JB-T4735-97）</w:t>
      </w:r>
    </w:p>
    <w:p w14:paraId="5E14817F"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《钢制焊接常压容器》（NB／T 47003.1-2009）</w:t>
      </w:r>
    </w:p>
    <w:p w14:paraId="53B8C86A"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《立式圆筒形钢制焊接储罐安全技术规范》(AQ3053-2015)</w:t>
      </w:r>
    </w:p>
    <w:p w14:paraId="72ED7E32"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《工业锅炉通用技术条件》(</w:t>
      </w:r>
      <w:r w:rsidRPr="00174397">
        <w:rPr>
          <w:rFonts w:asciiTheme="minorEastAsia" w:eastAsiaTheme="minorEastAsia" w:hAnsiTheme="minorEastAsia" w:cs="楷体"/>
          <w:szCs w:val="21"/>
        </w:rPr>
        <w:t>JB/T10094-2002</w:t>
      </w:r>
      <w:r w:rsidRPr="00174397">
        <w:rPr>
          <w:rFonts w:asciiTheme="minorEastAsia" w:eastAsiaTheme="minorEastAsia" w:hAnsiTheme="minorEastAsia" w:cs="楷体" w:hint="eastAsia"/>
          <w:szCs w:val="21"/>
        </w:rPr>
        <w:t>)</w:t>
      </w:r>
    </w:p>
    <w:p w14:paraId="1C0F2F64"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《锅炉大气污染物排放标准》(</w:t>
      </w:r>
      <w:r w:rsidRPr="00174397">
        <w:rPr>
          <w:rFonts w:asciiTheme="minorEastAsia" w:eastAsiaTheme="minorEastAsia" w:hAnsiTheme="minorEastAsia" w:cs="楷体"/>
          <w:szCs w:val="21"/>
        </w:rPr>
        <w:t>GB-13271-2014</w:t>
      </w:r>
      <w:r w:rsidRPr="00174397">
        <w:rPr>
          <w:rFonts w:asciiTheme="minorEastAsia" w:eastAsiaTheme="minorEastAsia" w:hAnsiTheme="minorEastAsia" w:cs="楷体" w:hint="eastAsia"/>
          <w:szCs w:val="21"/>
        </w:rPr>
        <w:t>)</w:t>
      </w:r>
    </w:p>
    <w:p w14:paraId="0D99C01C"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《杭州市大气污染物排放标准》DB3301/T0250-2018</w:t>
      </w:r>
    </w:p>
    <w:p w14:paraId="5E6BAF29"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lastRenderedPageBreak/>
        <w:t>《锅炉安全技术监察规程》(TSG 11-2020)</w:t>
      </w:r>
    </w:p>
    <w:p w14:paraId="642BB28D"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《锅炉房设计标准》（GB50041-2020）</w:t>
      </w:r>
    </w:p>
    <w:p w14:paraId="7B6DB252" w14:textId="77777777" w:rsidR="006C4D23" w:rsidRPr="00174397" w:rsidRDefault="00EE399D">
      <w:pPr>
        <w:tabs>
          <w:tab w:val="left" w:pos="6660"/>
        </w:tabs>
        <w:spacing w:before="120" w:afterLines="50" w:after="156"/>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《工业锅炉水质国家标准》 (GBT1576-2018)</w:t>
      </w:r>
    </w:p>
    <w:p w14:paraId="3A5EF198" w14:textId="77777777" w:rsidR="006C4D23" w:rsidRPr="00174397" w:rsidRDefault="00EE399D">
      <w:pPr>
        <w:numPr>
          <w:ilvl w:val="1"/>
          <w:numId w:val="8"/>
        </w:numPr>
        <w:tabs>
          <w:tab w:val="left" w:pos="360"/>
        </w:tabs>
        <w:spacing w:line="360" w:lineRule="auto"/>
        <w:rPr>
          <w:rFonts w:ascii="Arial" w:hAnsi="Arial" w:cs="Arial"/>
        </w:rPr>
      </w:pPr>
      <w:r w:rsidRPr="00174397">
        <w:rPr>
          <w:rFonts w:ascii="Arial" w:hAnsi="Arial" w:cs="Arial"/>
        </w:rPr>
        <w:t>设备描述</w:t>
      </w:r>
      <w:r w:rsidRPr="00174397">
        <w:rPr>
          <w:rFonts w:ascii="Arial" w:hAnsi="Arial" w:cs="Arial" w:hint="eastAsia"/>
        </w:rPr>
        <w:t>：</w:t>
      </w:r>
    </w:p>
    <w:p w14:paraId="67672D28" w14:textId="77777777" w:rsidR="006C4D23" w:rsidRPr="00174397" w:rsidRDefault="00EE399D">
      <w:pPr>
        <w:pStyle w:val="-"/>
        <w:ind w:leftChars="200" w:left="420" w:firstLineChars="0" w:firstLine="0"/>
        <w:rPr>
          <w:rFonts w:asciiTheme="minorEastAsia" w:eastAsiaTheme="minorEastAsia" w:hAnsiTheme="minorEastAsia"/>
        </w:rPr>
      </w:pPr>
      <w:r w:rsidRPr="00174397">
        <w:rPr>
          <w:rFonts w:asciiTheme="minorEastAsia" w:eastAsiaTheme="minorEastAsia" w:hAnsiTheme="minorEastAsia" w:hint="eastAsia"/>
        </w:rPr>
        <w:t>设备布置在原老锅炉厂房内，具体安装位置需要结合现场实际情况布置，用于供热车间的生产蒸汽使用。</w:t>
      </w:r>
    </w:p>
    <w:p w14:paraId="7C3C48AB" w14:textId="77777777" w:rsidR="006C4D23" w:rsidRPr="00174397" w:rsidRDefault="006C4D23">
      <w:pPr>
        <w:spacing w:line="360" w:lineRule="auto"/>
        <w:ind w:left="360" w:firstLineChars="100" w:firstLine="210"/>
        <w:rPr>
          <w:rFonts w:ascii="Arial" w:hAnsi="Arial" w:cs="Arial"/>
          <w:szCs w:val="21"/>
        </w:rPr>
      </w:pPr>
    </w:p>
    <w:p w14:paraId="2FBCD2F7" w14:textId="77777777" w:rsidR="006C4D23" w:rsidRPr="00174397" w:rsidRDefault="00EE399D">
      <w:pPr>
        <w:pStyle w:val="aff1"/>
        <w:numPr>
          <w:ilvl w:val="0"/>
          <w:numId w:val="8"/>
        </w:numPr>
        <w:spacing w:line="360" w:lineRule="auto"/>
        <w:ind w:firstLineChars="0"/>
        <w:outlineLvl w:val="0"/>
        <w:rPr>
          <w:rFonts w:ascii="Arial" w:hAnsi="宋体" w:cs="Arial"/>
          <w:b/>
          <w:szCs w:val="21"/>
        </w:rPr>
      </w:pPr>
      <w:bookmarkStart w:id="10" w:name="_Toc48230019"/>
      <w:bookmarkStart w:id="11" w:name="_Toc405448761"/>
      <w:bookmarkStart w:id="12" w:name="_Toc48228841"/>
      <w:bookmarkStart w:id="13" w:name="_Toc395185844"/>
      <w:bookmarkStart w:id="14" w:name="_Toc405442912"/>
      <w:bookmarkEnd w:id="6"/>
      <w:bookmarkEnd w:id="7"/>
      <w:r w:rsidRPr="00174397">
        <w:rPr>
          <w:rFonts w:ascii="Arial" w:hAnsi="Arial" w:cs="Arial"/>
          <w:b/>
          <w:szCs w:val="21"/>
        </w:rPr>
        <w:t>职责</w:t>
      </w:r>
      <w:bookmarkEnd w:id="10"/>
      <w:bookmarkEnd w:id="11"/>
      <w:bookmarkEnd w:id="12"/>
      <w:bookmarkEnd w:id="13"/>
      <w:bookmarkEnd w:id="14"/>
    </w:p>
    <w:p w14:paraId="79F61788" w14:textId="77777777" w:rsidR="006C4D23" w:rsidRPr="00174397" w:rsidRDefault="00EE399D">
      <w:pPr>
        <w:pStyle w:val="aff1"/>
        <w:spacing w:line="360" w:lineRule="auto"/>
        <w:ind w:left="360" w:firstLineChars="0" w:firstLine="0"/>
        <w:rPr>
          <w:rFonts w:ascii="Arial" w:hAnsi="Arial" w:cs="Arial"/>
          <w:szCs w:val="21"/>
        </w:rPr>
      </w:pPr>
      <w:r w:rsidRPr="00174397">
        <w:rPr>
          <w:rFonts w:ascii="Arial" w:hAnsi="Arial" w:cs="Arial" w:hint="eastAsia"/>
          <w:szCs w:val="21"/>
        </w:rPr>
        <w:t xml:space="preserve">2.1  </w:t>
      </w:r>
      <w:r w:rsidRPr="00174397">
        <w:rPr>
          <w:rFonts w:ascii="Arial" w:hAnsi="Arial" w:cs="Arial" w:hint="eastAsia"/>
          <w:szCs w:val="21"/>
        </w:rPr>
        <w:t>公共服务事业部</w:t>
      </w:r>
      <w:r w:rsidRPr="00174397">
        <w:rPr>
          <w:rFonts w:ascii="Arial" w:hAnsi="Arial" w:cs="Arial"/>
          <w:szCs w:val="21"/>
        </w:rPr>
        <w:t>：负责起草和审核用户需求标准。</w:t>
      </w:r>
    </w:p>
    <w:p w14:paraId="70F1B962" w14:textId="77777777" w:rsidR="006C4D23" w:rsidRPr="00174397" w:rsidRDefault="00EE399D">
      <w:pPr>
        <w:pStyle w:val="aff1"/>
        <w:spacing w:line="360" w:lineRule="auto"/>
        <w:ind w:left="360" w:firstLineChars="0" w:firstLine="0"/>
        <w:rPr>
          <w:rFonts w:ascii="Arial" w:hAnsi="Arial" w:cs="Arial"/>
          <w:szCs w:val="21"/>
        </w:rPr>
      </w:pPr>
      <w:r w:rsidRPr="00174397">
        <w:rPr>
          <w:rFonts w:ascii="Arial" w:hAnsi="Arial" w:cs="Arial" w:hint="eastAsia"/>
          <w:szCs w:val="21"/>
        </w:rPr>
        <w:t>2.</w:t>
      </w:r>
      <w:r w:rsidRPr="00174397">
        <w:rPr>
          <w:rFonts w:ascii="Arial" w:hAnsi="Arial" w:cs="Arial"/>
          <w:szCs w:val="21"/>
        </w:rPr>
        <w:t xml:space="preserve">2 </w:t>
      </w:r>
      <w:r w:rsidRPr="00174397">
        <w:rPr>
          <w:rFonts w:ascii="Arial" w:hAnsi="Arial" w:cs="Arial" w:hint="eastAsia"/>
          <w:szCs w:val="21"/>
        </w:rPr>
        <w:t xml:space="preserve"> </w:t>
      </w:r>
      <w:r w:rsidRPr="00174397">
        <w:rPr>
          <w:rFonts w:ascii="Arial" w:hAnsi="Arial" w:cs="Arial"/>
          <w:szCs w:val="21"/>
        </w:rPr>
        <w:t>装备部：负责审核用户需求标准。</w:t>
      </w:r>
    </w:p>
    <w:p w14:paraId="0461E3E9" w14:textId="77777777" w:rsidR="006C4D23" w:rsidRPr="00174397" w:rsidRDefault="00EE399D">
      <w:pPr>
        <w:pStyle w:val="aff1"/>
        <w:spacing w:line="360" w:lineRule="auto"/>
        <w:ind w:left="360" w:firstLineChars="0" w:firstLine="0"/>
        <w:rPr>
          <w:rFonts w:ascii="Arial" w:hAnsi="Arial" w:cs="Arial"/>
          <w:szCs w:val="21"/>
        </w:rPr>
      </w:pPr>
      <w:r w:rsidRPr="00174397">
        <w:rPr>
          <w:rFonts w:ascii="Arial" w:hAnsi="Arial" w:cs="Arial" w:hint="eastAsia"/>
          <w:szCs w:val="21"/>
        </w:rPr>
        <w:t>2.</w:t>
      </w:r>
      <w:r w:rsidRPr="00174397">
        <w:rPr>
          <w:rFonts w:ascii="Arial" w:hAnsi="Arial" w:cs="Arial"/>
          <w:szCs w:val="21"/>
        </w:rPr>
        <w:t>3</w:t>
      </w:r>
      <w:r w:rsidRPr="00174397">
        <w:rPr>
          <w:rFonts w:ascii="Arial" w:hAnsi="Arial" w:cs="Arial" w:hint="eastAsia"/>
          <w:szCs w:val="21"/>
        </w:rPr>
        <w:t xml:space="preserve">  </w:t>
      </w:r>
      <w:r w:rsidRPr="00174397">
        <w:rPr>
          <w:rFonts w:ascii="Arial" w:hAnsi="Arial" w:cs="Arial"/>
          <w:szCs w:val="21"/>
        </w:rPr>
        <w:t>EHS</w:t>
      </w:r>
      <w:r w:rsidRPr="00174397">
        <w:rPr>
          <w:rFonts w:ascii="Arial" w:hAnsi="Arial" w:cs="Arial"/>
          <w:szCs w:val="21"/>
        </w:rPr>
        <w:t>：负责审核用户需求标准。</w:t>
      </w:r>
      <w:r w:rsidRPr="00174397">
        <w:rPr>
          <w:rFonts w:ascii="Arial" w:hAnsi="Arial" w:cs="Arial"/>
          <w:szCs w:val="21"/>
        </w:rPr>
        <w:tab/>
      </w:r>
    </w:p>
    <w:p w14:paraId="3A710623" w14:textId="77777777" w:rsidR="006C4D23" w:rsidRPr="00174397" w:rsidRDefault="00EE399D">
      <w:pPr>
        <w:pStyle w:val="aff1"/>
        <w:tabs>
          <w:tab w:val="center" w:pos="4797"/>
        </w:tabs>
        <w:spacing w:line="360" w:lineRule="auto"/>
        <w:ind w:left="360" w:firstLineChars="0" w:firstLine="0"/>
        <w:rPr>
          <w:rFonts w:ascii="Arial" w:hAnsi="Arial" w:cs="Arial"/>
          <w:szCs w:val="21"/>
        </w:rPr>
      </w:pPr>
      <w:r w:rsidRPr="00174397">
        <w:rPr>
          <w:rFonts w:ascii="Arial" w:hAnsi="Arial" w:cs="Arial" w:hint="eastAsia"/>
          <w:szCs w:val="21"/>
        </w:rPr>
        <w:t>2.</w:t>
      </w:r>
      <w:r w:rsidRPr="00174397">
        <w:rPr>
          <w:rFonts w:ascii="Arial" w:hAnsi="Arial" w:cs="Arial"/>
          <w:szCs w:val="21"/>
        </w:rPr>
        <w:t xml:space="preserve">4  </w:t>
      </w:r>
      <w:r w:rsidRPr="00174397">
        <w:rPr>
          <w:rFonts w:ascii="Arial" w:hAnsi="Arial" w:cs="Arial"/>
          <w:szCs w:val="21"/>
        </w:rPr>
        <w:t>供应商：负责按照用户需求标准设计建造设备，并在规定的时间内交货，及时作好安装</w:t>
      </w:r>
      <w:r w:rsidRPr="00174397">
        <w:rPr>
          <w:rFonts w:ascii="Arial" w:hAnsi="Arial" w:cs="Arial" w:hint="eastAsia"/>
          <w:szCs w:val="21"/>
        </w:rPr>
        <w:t>、</w:t>
      </w:r>
    </w:p>
    <w:p w14:paraId="1D0531CD" w14:textId="77777777" w:rsidR="006C4D23" w:rsidRPr="00174397" w:rsidRDefault="00EE399D">
      <w:pPr>
        <w:pStyle w:val="aff1"/>
        <w:spacing w:line="360" w:lineRule="auto"/>
        <w:ind w:leftChars="400" w:left="840" w:firstLineChars="0" w:firstLine="0"/>
        <w:rPr>
          <w:rFonts w:ascii="Arial" w:hAnsi="Arial" w:cs="Arial"/>
          <w:szCs w:val="21"/>
        </w:rPr>
      </w:pPr>
      <w:r w:rsidRPr="00174397">
        <w:rPr>
          <w:rFonts w:ascii="Arial" w:hAnsi="Arial" w:cs="Arial"/>
          <w:szCs w:val="21"/>
        </w:rPr>
        <w:t>调试工作，培训用户设备的使用操作维护方法，协助用户完成设备的验证，并有相关的文件资料，相应的备品备件，以及对设备进行</w:t>
      </w:r>
      <w:r w:rsidRPr="00174397">
        <w:rPr>
          <w:rFonts w:ascii="Arial" w:hAnsi="Arial" w:cs="Arial" w:hint="eastAsia"/>
          <w:szCs w:val="21"/>
        </w:rPr>
        <w:t>定期</w:t>
      </w:r>
      <w:r w:rsidRPr="00174397">
        <w:rPr>
          <w:rFonts w:ascii="Arial" w:hAnsi="Arial" w:cs="Arial"/>
          <w:szCs w:val="21"/>
        </w:rPr>
        <w:t>维护保养。</w:t>
      </w:r>
    </w:p>
    <w:p w14:paraId="6B544B14" w14:textId="77777777" w:rsidR="006C4D23" w:rsidRPr="00174397" w:rsidRDefault="00EE399D">
      <w:pPr>
        <w:pStyle w:val="aff1"/>
        <w:numPr>
          <w:ilvl w:val="0"/>
          <w:numId w:val="8"/>
        </w:numPr>
        <w:spacing w:line="360" w:lineRule="auto"/>
        <w:ind w:firstLineChars="0"/>
        <w:outlineLvl w:val="0"/>
        <w:rPr>
          <w:rFonts w:ascii="Arial" w:hAnsi="宋体" w:cs="Arial"/>
          <w:b/>
          <w:szCs w:val="21"/>
        </w:rPr>
      </w:pPr>
      <w:bookmarkStart w:id="15" w:name="_Toc48228842"/>
      <w:bookmarkStart w:id="16" w:name="_Toc48230020"/>
      <w:r w:rsidRPr="00174397">
        <w:rPr>
          <w:rFonts w:ascii="Arial" w:hAnsi="宋体" w:cs="Arial" w:hint="eastAsia"/>
          <w:b/>
          <w:szCs w:val="21"/>
        </w:rPr>
        <w:t>工艺描述</w:t>
      </w:r>
      <w:bookmarkEnd w:id="15"/>
      <w:bookmarkEnd w:id="16"/>
    </w:p>
    <w:p w14:paraId="1BD134A8" w14:textId="77777777" w:rsidR="006C4D23" w:rsidRPr="00174397" w:rsidRDefault="00EE399D">
      <w:pPr>
        <w:spacing w:line="360" w:lineRule="auto"/>
        <w:ind w:firstLineChars="150" w:firstLine="315"/>
        <w:rPr>
          <w:rFonts w:ascii="Arial" w:hAnsi="Arial" w:cs="Arial"/>
          <w:szCs w:val="21"/>
        </w:rPr>
      </w:pPr>
      <w:r w:rsidRPr="00174397">
        <w:rPr>
          <w:rFonts w:ascii="Arial" w:hAnsi="Arial" w:cs="Arial"/>
          <w:szCs w:val="21"/>
        </w:rPr>
        <w:t>3.</w:t>
      </w:r>
      <w:r w:rsidRPr="00174397">
        <w:rPr>
          <w:rFonts w:ascii="Arial" w:hAnsi="Arial" w:cs="Arial" w:hint="eastAsia"/>
          <w:szCs w:val="21"/>
        </w:rPr>
        <w:t>1</w:t>
      </w:r>
      <w:r w:rsidRPr="00174397">
        <w:rPr>
          <w:rFonts w:ascii="Arial" w:hAnsi="Arial" w:cs="Arial"/>
          <w:szCs w:val="21"/>
        </w:rPr>
        <w:t>公用系统</w:t>
      </w:r>
    </w:p>
    <w:p w14:paraId="43DDC435"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表</w:t>
      </w:r>
      <w:r w:rsidRPr="00174397">
        <w:rPr>
          <w:rFonts w:ascii="Arial" w:hAnsi="Arial" w:cs="Arial" w:hint="eastAsia"/>
          <w:szCs w:val="21"/>
        </w:rPr>
        <w:t>1</w:t>
      </w:r>
      <w:r w:rsidRPr="00174397">
        <w:rPr>
          <w:rFonts w:ascii="Arial" w:hAnsi="Arial" w:cs="Arial" w:hint="eastAsia"/>
          <w:szCs w:val="21"/>
        </w:rPr>
        <w:t>：公用系统工艺描述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770"/>
        <w:gridCol w:w="1134"/>
        <w:gridCol w:w="1701"/>
        <w:gridCol w:w="1276"/>
        <w:gridCol w:w="1134"/>
        <w:gridCol w:w="1276"/>
      </w:tblGrid>
      <w:tr w:rsidR="00174397" w:rsidRPr="00174397" w14:paraId="2FCD206B" w14:textId="77777777">
        <w:trPr>
          <w:trHeight w:val="483"/>
        </w:trPr>
        <w:tc>
          <w:tcPr>
            <w:tcW w:w="1349" w:type="dxa"/>
            <w:vMerge w:val="restart"/>
            <w:shd w:val="clear" w:color="auto" w:fill="auto"/>
            <w:vAlign w:val="center"/>
          </w:tcPr>
          <w:p w14:paraId="2DBD016B" w14:textId="77777777" w:rsidR="006C4D23" w:rsidRPr="00174397" w:rsidRDefault="00EE399D">
            <w:pPr>
              <w:spacing w:line="360" w:lineRule="auto"/>
              <w:jc w:val="center"/>
              <w:rPr>
                <w:rFonts w:ascii="Arial" w:hAnsi="Arial" w:cs="Arial"/>
                <w:szCs w:val="21"/>
              </w:rPr>
            </w:pPr>
            <w:r w:rsidRPr="00174397">
              <w:rPr>
                <w:rFonts w:ascii="Arial" w:hAnsi="Arial" w:cs="Arial"/>
                <w:szCs w:val="21"/>
              </w:rPr>
              <w:t>使用点</w:t>
            </w:r>
          </w:p>
        </w:tc>
        <w:tc>
          <w:tcPr>
            <w:tcW w:w="2904" w:type="dxa"/>
            <w:gridSpan w:val="2"/>
            <w:shd w:val="clear" w:color="auto" w:fill="auto"/>
            <w:vAlign w:val="center"/>
          </w:tcPr>
          <w:p w14:paraId="46EC2962" w14:textId="77777777" w:rsidR="006C4D23" w:rsidRPr="00174397" w:rsidRDefault="00EE399D">
            <w:pPr>
              <w:spacing w:line="360" w:lineRule="auto"/>
              <w:jc w:val="center"/>
              <w:rPr>
                <w:rFonts w:ascii="Arial" w:hAnsi="Arial" w:cs="Arial"/>
                <w:szCs w:val="21"/>
              </w:rPr>
            </w:pPr>
            <w:r w:rsidRPr="00174397">
              <w:rPr>
                <w:rFonts w:ascii="Arial" w:hAnsi="Arial" w:cs="Arial"/>
                <w:szCs w:val="21"/>
              </w:rPr>
              <w:t>关键工艺参数</w:t>
            </w:r>
          </w:p>
        </w:tc>
        <w:tc>
          <w:tcPr>
            <w:tcW w:w="1701" w:type="dxa"/>
            <w:vMerge w:val="restart"/>
            <w:shd w:val="clear" w:color="auto" w:fill="auto"/>
            <w:vAlign w:val="center"/>
          </w:tcPr>
          <w:p w14:paraId="6CFC6153" w14:textId="77777777" w:rsidR="006C4D23" w:rsidRPr="00174397" w:rsidRDefault="00EE399D">
            <w:pPr>
              <w:spacing w:line="360" w:lineRule="auto"/>
              <w:jc w:val="center"/>
              <w:rPr>
                <w:rFonts w:ascii="Arial" w:hAnsi="Arial" w:cs="Arial"/>
                <w:szCs w:val="21"/>
              </w:rPr>
            </w:pPr>
            <w:r w:rsidRPr="00174397">
              <w:rPr>
                <w:rFonts w:ascii="Arial" w:hAnsi="Arial" w:cs="Arial"/>
                <w:szCs w:val="21"/>
              </w:rPr>
              <w:t>工艺用途</w:t>
            </w:r>
          </w:p>
        </w:tc>
        <w:tc>
          <w:tcPr>
            <w:tcW w:w="1276" w:type="dxa"/>
            <w:vMerge w:val="restart"/>
            <w:shd w:val="clear" w:color="auto" w:fill="auto"/>
            <w:vAlign w:val="center"/>
          </w:tcPr>
          <w:p w14:paraId="292EAD5B" w14:textId="77777777" w:rsidR="006C4D23" w:rsidRPr="00174397" w:rsidRDefault="00EE399D">
            <w:pPr>
              <w:spacing w:line="360" w:lineRule="auto"/>
              <w:jc w:val="center"/>
              <w:rPr>
                <w:rFonts w:ascii="Arial" w:hAnsi="Arial" w:cs="Arial"/>
                <w:szCs w:val="21"/>
              </w:rPr>
            </w:pPr>
            <w:r w:rsidRPr="00174397">
              <w:rPr>
                <w:rFonts w:ascii="Arial" w:hAnsi="Arial" w:cs="Arial"/>
                <w:szCs w:val="21"/>
              </w:rPr>
              <w:t>预期产量</w:t>
            </w:r>
          </w:p>
        </w:tc>
        <w:tc>
          <w:tcPr>
            <w:tcW w:w="1134" w:type="dxa"/>
            <w:vMerge w:val="restart"/>
            <w:shd w:val="clear" w:color="auto" w:fill="auto"/>
            <w:vAlign w:val="center"/>
          </w:tcPr>
          <w:p w14:paraId="7EBD4DCD" w14:textId="77777777" w:rsidR="006C4D23" w:rsidRPr="00174397" w:rsidRDefault="00EE399D">
            <w:pPr>
              <w:spacing w:line="360" w:lineRule="auto"/>
              <w:jc w:val="center"/>
              <w:rPr>
                <w:rFonts w:ascii="Arial" w:hAnsi="Arial" w:cs="Arial"/>
                <w:szCs w:val="21"/>
              </w:rPr>
            </w:pPr>
            <w:r w:rsidRPr="00174397">
              <w:rPr>
                <w:rFonts w:ascii="Arial" w:hAnsi="Arial" w:cs="Arial"/>
                <w:szCs w:val="21"/>
              </w:rPr>
              <w:t>清洗方式</w:t>
            </w:r>
          </w:p>
        </w:tc>
        <w:tc>
          <w:tcPr>
            <w:tcW w:w="1276" w:type="dxa"/>
            <w:vMerge w:val="restart"/>
            <w:shd w:val="clear" w:color="auto" w:fill="auto"/>
            <w:vAlign w:val="center"/>
          </w:tcPr>
          <w:p w14:paraId="3F5EB832" w14:textId="77777777" w:rsidR="006C4D23" w:rsidRPr="00174397" w:rsidRDefault="00EE399D">
            <w:pPr>
              <w:spacing w:line="360" w:lineRule="auto"/>
              <w:jc w:val="center"/>
              <w:rPr>
                <w:rFonts w:ascii="Arial" w:hAnsi="Arial" w:cs="Arial"/>
                <w:szCs w:val="21"/>
              </w:rPr>
            </w:pPr>
            <w:r w:rsidRPr="00174397">
              <w:rPr>
                <w:rFonts w:ascii="Arial" w:hAnsi="Arial" w:cs="Arial"/>
                <w:szCs w:val="21"/>
              </w:rPr>
              <w:t>灭菌方式</w:t>
            </w:r>
          </w:p>
        </w:tc>
      </w:tr>
      <w:tr w:rsidR="00174397" w:rsidRPr="00174397" w14:paraId="2F7D7711" w14:textId="77777777">
        <w:trPr>
          <w:trHeight w:val="150"/>
        </w:trPr>
        <w:tc>
          <w:tcPr>
            <w:tcW w:w="1349" w:type="dxa"/>
            <w:vMerge/>
            <w:shd w:val="clear" w:color="auto" w:fill="auto"/>
            <w:vAlign w:val="center"/>
          </w:tcPr>
          <w:p w14:paraId="6B6182EF" w14:textId="77777777" w:rsidR="006C4D23" w:rsidRPr="00174397" w:rsidRDefault="006C4D23">
            <w:pPr>
              <w:spacing w:line="360" w:lineRule="auto"/>
              <w:jc w:val="center"/>
              <w:rPr>
                <w:rFonts w:ascii="Arial" w:hAnsi="Arial" w:cs="Arial"/>
                <w:szCs w:val="21"/>
              </w:rPr>
            </w:pPr>
          </w:p>
        </w:tc>
        <w:tc>
          <w:tcPr>
            <w:tcW w:w="1770" w:type="dxa"/>
            <w:shd w:val="clear" w:color="auto" w:fill="auto"/>
            <w:vAlign w:val="center"/>
          </w:tcPr>
          <w:p w14:paraId="16E8F167" w14:textId="77777777" w:rsidR="006C4D23" w:rsidRPr="00174397" w:rsidRDefault="00EE399D">
            <w:pPr>
              <w:spacing w:line="360" w:lineRule="auto"/>
              <w:jc w:val="center"/>
              <w:rPr>
                <w:rFonts w:ascii="Arial" w:hAnsi="Arial" w:cs="Arial"/>
                <w:szCs w:val="21"/>
              </w:rPr>
            </w:pPr>
            <w:r w:rsidRPr="00174397">
              <w:rPr>
                <w:rFonts w:ascii="Arial" w:hAnsi="Arial" w:cs="Arial"/>
                <w:szCs w:val="21"/>
              </w:rPr>
              <w:t>控制</w:t>
            </w:r>
            <w:r w:rsidRPr="00174397">
              <w:rPr>
                <w:rFonts w:ascii="Arial" w:hAnsi="Arial" w:cs="Arial" w:hint="eastAsia"/>
                <w:szCs w:val="21"/>
              </w:rPr>
              <w:t>参数</w:t>
            </w:r>
          </w:p>
        </w:tc>
        <w:tc>
          <w:tcPr>
            <w:tcW w:w="1134" w:type="dxa"/>
            <w:shd w:val="clear" w:color="auto" w:fill="auto"/>
            <w:vAlign w:val="center"/>
          </w:tcPr>
          <w:p w14:paraId="0181C986" w14:textId="77777777" w:rsidR="006C4D23" w:rsidRPr="00174397" w:rsidRDefault="00EE399D">
            <w:pPr>
              <w:spacing w:line="360" w:lineRule="auto"/>
              <w:jc w:val="center"/>
              <w:rPr>
                <w:rFonts w:ascii="Arial" w:hAnsi="Arial" w:cs="Arial"/>
                <w:szCs w:val="21"/>
              </w:rPr>
            </w:pPr>
            <w:r w:rsidRPr="00174397">
              <w:rPr>
                <w:rFonts w:ascii="Arial" w:hAnsi="Arial" w:cs="Arial"/>
                <w:szCs w:val="21"/>
              </w:rPr>
              <w:t>允许偏差</w:t>
            </w:r>
          </w:p>
        </w:tc>
        <w:tc>
          <w:tcPr>
            <w:tcW w:w="1701" w:type="dxa"/>
            <w:vMerge/>
            <w:shd w:val="clear" w:color="auto" w:fill="auto"/>
            <w:vAlign w:val="center"/>
          </w:tcPr>
          <w:p w14:paraId="6B1CC9A2" w14:textId="77777777" w:rsidR="006C4D23" w:rsidRPr="00174397" w:rsidRDefault="006C4D23">
            <w:pPr>
              <w:spacing w:line="360" w:lineRule="auto"/>
              <w:jc w:val="center"/>
              <w:rPr>
                <w:rFonts w:ascii="Arial" w:hAnsi="Arial" w:cs="Arial"/>
                <w:szCs w:val="21"/>
              </w:rPr>
            </w:pPr>
          </w:p>
        </w:tc>
        <w:tc>
          <w:tcPr>
            <w:tcW w:w="1276" w:type="dxa"/>
            <w:vMerge/>
            <w:shd w:val="clear" w:color="auto" w:fill="auto"/>
            <w:vAlign w:val="center"/>
          </w:tcPr>
          <w:p w14:paraId="4A702F48" w14:textId="77777777" w:rsidR="006C4D23" w:rsidRPr="00174397" w:rsidRDefault="006C4D23">
            <w:pPr>
              <w:spacing w:line="360" w:lineRule="auto"/>
              <w:jc w:val="center"/>
              <w:rPr>
                <w:rFonts w:ascii="Arial" w:hAnsi="Arial" w:cs="Arial"/>
                <w:szCs w:val="21"/>
              </w:rPr>
            </w:pPr>
          </w:p>
        </w:tc>
        <w:tc>
          <w:tcPr>
            <w:tcW w:w="1134" w:type="dxa"/>
            <w:vMerge/>
            <w:shd w:val="clear" w:color="auto" w:fill="auto"/>
            <w:vAlign w:val="center"/>
          </w:tcPr>
          <w:p w14:paraId="4CD2C408" w14:textId="77777777" w:rsidR="006C4D23" w:rsidRPr="00174397" w:rsidRDefault="006C4D23">
            <w:pPr>
              <w:spacing w:line="360" w:lineRule="auto"/>
              <w:jc w:val="center"/>
              <w:rPr>
                <w:rFonts w:ascii="Arial" w:hAnsi="Arial" w:cs="Arial"/>
                <w:szCs w:val="21"/>
              </w:rPr>
            </w:pPr>
          </w:p>
        </w:tc>
        <w:tc>
          <w:tcPr>
            <w:tcW w:w="1276" w:type="dxa"/>
            <w:vMerge/>
            <w:shd w:val="clear" w:color="auto" w:fill="auto"/>
            <w:vAlign w:val="center"/>
          </w:tcPr>
          <w:p w14:paraId="4CB74FCE" w14:textId="77777777" w:rsidR="006C4D23" w:rsidRPr="00174397" w:rsidRDefault="006C4D23">
            <w:pPr>
              <w:spacing w:line="360" w:lineRule="auto"/>
              <w:jc w:val="center"/>
              <w:rPr>
                <w:rFonts w:ascii="Arial" w:hAnsi="Arial" w:cs="Arial"/>
                <w:szCs w:val="21"/>
              </w:rPr>
            </w:pPr>
          </w:p>
        </w:tc>
      </w:tr>
      <w:tr w:rsidR="00174397" w:rsidRPr="00174397" w14:paraId="6A55471D" w14:textId="77777777">
        <w:trPr>
          <w:trHeight w:val="617"/>
        </w:trPr>
        <w:tc>
          <w:tcPr>
            <w:tcW w:w="1349" w:type="dxa"/>
            <w:shd w:val="clear" w:color="auto" w:fill="auto"/>
            <w:vAlign w:val="center"/>
          </w:tcPr>
          <w:p w14:paraId="7B4D89DC" w14:textId="77777777" w:rsidR="006C4D23" w:rsidRPr="00174397" w:rsidRDefault="00EE399D">
            <w:pPr>
              <w:spacing w:line="360" w:lineRule="auto"/>
              <w:jc w:val="center"/>
              <w:rPr>
                <w:rFonts w:ascii="Arial" w:hAnsi="Arial" w:cs="Arial"/>
                <w:szCs w:val="21"/>
              </w:rPr>
            </w:pPr>
            <w:r w:rsidRPr="00174397">
              <w:rPr>
                <w:rFonts w:ascii="Arial" w:hAnsi="Arial" w:cs="Arial"/>
                <w:szCs w:val="21"/>
              </w:rPr>
              <w:t>S</w:t>
            </w:r>
            <w:r w:rsidRPr="00174397">
              <w:rPr>
                <w:rFonts w:ascii="Arial" w:hAnsi="Arial" w:cs="Arial" w:hint="eastAsia"/>
                <w:szCs w:val="21"/>
              </w:rPr>
              <w:t>T</w:t>
            </w:r>
            <w:r w:rsidRPr="00174397">
              <w:rPr>
                <w:rFonts w:ascii="Arial" w:hAnsi="Arial" w:cs="Arial"/>
                <w:szCs w:val="21"/>
              </w:rPr>
              <w:t>01</w:t>
            </w:r>
          </w:p>
          <w:p w14:paraId="68AEB016"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（锅炉房蒸汽总出点）</w:t>
            </w:r>
          </w:p>
        </w:tc>
        <w:tc>
          <w:tcPr>
            <w:tcW w:w="1770" w:type="dxa"/>
            <w:shd w:val="clear" w:color="auto" w:fill="auto"/>
            <w:vAlign w:val="center"/>
          </w:tcPr>
          <w:p w14:paraId="10A61CE1" w14:textId="77777777" w:rsidR="006C4D23" w:rsidRPr="00174397" w:rsidRDefault="00EE399D">
            <w:pPr>
              <w:spacing w:line="360" w:lineRule="auto"/>
              <w:jc w:val="left"/>
              <w:rPr>
                <w:rFonts w:ascii="宋体" w:hAnsi="宋体" w:cs="宋体"/>
                <w:szCs w:val="21"/>
              </w:rPr>
            </w:pPr>
            <w:r w:rsidRPr="00174397">
              <w:rPr>
                <w:rFonts w:ascii="Arial" w:hAnsi="Arial" w:cs="Arial" w:hint="eastAsia"/>
                <w:szCs w:val="21"/>
              </w:rPr>
              <w:t>温度：</w:t>
            </w:r>
            <w:r w:rsidRPr="00174397">
              <w:rPr>
                <w:rFonts w:ascii="Arial" w:hAnsi="Arial" w:cs="Arial" w:hint="eastAsia"/>
                <w:szCs w:val="21"/>
              </w:rPr>
              <w:t>1</w:t>
            </w:r>
            <w:r w:rsidRPr="00174397">
              <w:rPr>
                <w:rFonts w:ascii="Arial" w:hAnsi="Arial" w:cs="Arial"/>
                <w:szCs w:val="21"/>
              </w:rPr>
              <w:t>93</w:t>
            </w:r>
            <w:r w:rsidRPr="00174397">
              <w:rPr>
                <w:rFonts w:ascii="宋体" w:hAnsi="宋体" w:cs="宋体" w:hint="eastAsia"/>
                <w:szCs w:val="21"/>
              </w:rPr>
              <w:t>℃，</w:t>
            </w:r>
          </w:p>
          <w:p w14:paraId="4FAE91E5" w14:textId="77777777" w:rsidR="006C4D23" w:rsidRPr="00174397" w:rsidRDefault="00EE399D">
            <w:pPr>
              <w:spacing w:line="360" w:lineRule="auto"/>
              <w:jc w:val="left"/>
              <w:rPr>
                <w:rFonts w:ascii="宋体" w:hAnsi="宋体" w:cs="宋体"/>
                <w:szCs w:val="21"/>
              </w:rPr>
            </w:pPr>
            <w:r w:rsidRPr="00174397">
              <w:rPr>
                <w:rFonts w:ascii="宋体" w:hAnsi="宋体" w:cs="宋体" w:hint="eastAsia"/>
                <w:szCs w:val="21"/>
              </w:rPr>
              <w:t>压力≥</w:t>
            </w:r>
            <w:r w:rsidRPr="00174397">
              <w:rPr>
                <w:rFonts w:ascii="Arial" w:hAnsi="Arial" w:cs="Arial"/>
                <w:szCs w:val="21"/>
              </w:rPr>
              <w:t>1.25MPa</w:t>
            </w:r>
            <w:r w:rsidRPr="00174397">
              <w:rPr>
                <w:rFonts w:ascii="宋体" w:hAnsi="宋体" w:cs="宋体" w:hint="eastAsia"/>
                <w:szCs w:val="21"/>
              </w:rPr>
              <w:t>，</w:t>
            </w:r>
          </w:p>
          <w:p w14:paraId="771FD3D5" w14:textId="77777777" w:rsidR="006C4D23" w:rsidRPr="00174397" w:rsidRDefault="00EE399D">
            <w:pPr>
              <w:spacing w:line="360" w:lineRule="auto"/>
              <w:jc w:val="left"/>
              <w:rPr>
                <w:rFonts w:ascii="Arial" w:hAnsi="Arial" w:cs="Arial"/>
                <w:szCs w:val="21"/>
              </w:rPr>
            </w:pPr>
            <w:r w:rsidRPr="00174397">
              <w:rPr>
                <w:rFonts w:ascii="宋体" w:hAnsi="宋体" w:cs="宋体" w:hint="eastAsia"/>
                <w:szCs w:val="21"/>
              </w:rPr>
              <w:t>冷凝水电导率＜</w:t>
            </w:r>
            <w:r w:rsidRPr="00174397">
              <w:rPr>
                <w:rFonts w:ascii="Arial" w:hAnsi="Arial" w:cs="Arial"/>
                <w:szCs w:val="21"/>
              </w:rPr>
              <w:t>20us/cm</w:t>
            </w:r>
            <w:r w:rsidRPr="00174397">
              <w:rPr>
                <w:rFonts w:ascii="Arial" w:hAnsi="Arial" w:cs="Arial"/>
                <w:szCs w:val="21"/>
              </w:rPr>
              <w:t>（</w:t>
            </w:r>
            <w:r w:rsidRPr="00174397">
              <w:rPr>
                <w:rFonts w:ascii="Arial" w:hAnsi="Arial" w:cs="Arial"/>
                <w:szCs w:val="21"/>
              </w:rPr>
              <w:t>25</w:t>
            </w:r>
            <w:r w:rsidRPr="00174397">
              <w:rPr>
                <w:rFonts w:ascii="宋体" w:hAnsi="宋体" w:cs="宋体" w:hint="eastAsia"/>
                <w:szCs w:val="21"/>
              </w:rPr>
              <w:t>℃</w:t>
            </w:r>
            <w:r w:rsidRPr="00174397">
              <w:rPr>
                <w:rFonts w:ascii="Arial" w:hAnsi="Arial" w:cs="Arial"/>
                <w:szCs w:val="21"/>
              </w:rPr>
              <w:t>）</w:t>
            </w:r>
          </w:p>
        </w:tc>
        <w:tc>
          <w:tcPr>
            <w:tcW w:w="1134" w:type="dxa"/>
            <w:shd w:val="clear" w:color="auto" w:fill="auto"/>
            <w:vAlign w:val="center"/>
          </w:tcPr>
          <w:p w14:paraId="1B0E83D3"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温度正负</w:t>
            </w:r>
            <w:r w:rsidRPr="00174397">
              <w:rPr>
                <w:rFonts w:ascii="Arial" w:hAnsi="Arial" w:cs="Arial" w:hint="eastAsia"/>
                <w:szCs w:val="21"/>
              </w:rPr>
              <w:t>1</w:t>
            </w:r>
            <w:r w:rsidRPr="00174397">
              <w:rPr>
                <w:rFonts w:ascii="Arial" w:hAnsi="Arial" w:cs="Arial"/>
                <w:szCs w:val="21"/>
              </w:rPr>
              <w:t>0</w:t>
            </w:r>
            <w:r w:rsidRPr="00174397">
              <w:rPr>
                <w:rFonts w:ascii="Arial" w:hAnsi="Arial" w:cs="Arial" w:hint="eastAsia"/>
                <w:szCs w:val="21"/>
              </w:rPr>
              <w:t>℃</w:t>
            </w:r>
          </w:p>
        </w:tc>
        <w:tc>
          <w:tcPr>
            <w:tcW w:w="1701" w:type="dxa"/>
            <w:shd w:val="clear" w:color="auto" w:fill="auto"/>
            <w:vAlign w:val="center"/>
          </w:tcPr>
          <w:p w14:paraId="16E3E96E" w14:textId="2E825B48" w:rsidR="006C4D23" w:rsidRPr="00174397" w:rsidRDefault="00EE399D" w:rsidP="004E106D">
            <w:pPr>
              <w:spacing w:line="360" w:lineRule="auto"/>
              <w:jc w:val="center"/>
              <w:rPr>
                <w:rFonts w:ascii="Arial" w:hAnsi="Arial" w:cs="Arial"/>
                <w:szCs w:val="21"/>
              </w:rPr>
            </w:pPr>
            <w:r w:rsidRPr="00174397">
              <w:rPr>
                <w:rFonts w:ascii="Arial" w:hAnsi="Arial" w:cs="Arial" w:hint="eastAsia"/>
                <w:szCs w:val="21"/>
              </w:rPr>
              <w:t>蒸汽消毒、加热、回收溶剂、制备纯蒸汽、空调加湿加热。</w:t>
            </w:r>
          </w:p>
        </w:tc>
        <w:tc>
          <w:tcPr>
            <w:tcW w:w="1276" w:type="dxa"/>
            <w:shd w:val="clear" w:color="auto" w:fill="auto"/>
            <w:vAlign w:val="center"/>
          </w:tcPr>
          <w:p w14:paraId="407EE825" w14:textId="77777777" w:rsidR="006C4D23" w:rsidRPr="00174397" w:rsidRDefault="00EE399D">
            <w:pPr>
              <w:spacing w:line="360" w:lineRule="auto"/>
              <w:jc w:val="center"/>
              <w:rPr>
                <w:rFonts w:ascii="Arial" w:hAnsi="Arial" w:cs="Arial"/>
                <w:szCs w:val="21"/>
              </w:rPr>
            </w:pPr>
            <w:r w:rsidRPr="00174397">
              <w:rPr>
                <w:rFonts w:ascii="Arial" w:hAnsi="Arial" w:cs="Arial"/>
                <w:szCs w:val="21"/>
              </w:rPr>
              <w:t>35</w:t>
            </w:r>
            <w:r w:rsidRPr="00174397">
              <w:rPr>
                <w:rFonts w:ascii="Arial" w:hAnsi="Arial" w:cs="Arial" w:hint="eastAsia"/>
                <w:szCs w:val="21"/>
              </w:rPr>
              <w:t>t/h</w:t>
            </w:r>
          </w:p>
        </w:tc>
        <w:tc>
          <w:tcPr>
            <w:tcW w:w="1134" w:type="dxa"/>
            <w:shd w:val="clear" w:color="auto" w:fill="auto"/>
            <w:vAlign w:val="center"/>
          </w:tcPr>
          <w:p w14:paraId="5F9C9C58"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N/A</w:t>
            </w:r>
          </w:p>
        </w:tc>
        <w:tc>
          <w:tcPr>
            <w:tcW w:w="1276" w:type="dxa"/>
            <w:shd w:val="clear" w:color="auto" w:fill="auto"/>
            <w:vAlign w:val="center"/>
          </w:tcPr>
          <w:p w14:paraId="1626D20F"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N/A</w:t>
            </w:r>
          </w:p>
        </w:tc>
      </w:tr>
    </w:tbl>
    <w:p w14:paraId="6496102E" w14:textId="77777777" w:rsidR="006C4D23" w:rsidRPr="00174397" w:rsidRDefault="006C4D23">
      <w:pPr>
        <w:spacing w:line="360" w:lineRule="auto"/>
        <w:outlineLvl w:val="0"/>
        <w:rPr>
          <w:rFonts w:ascii="Arial" w:hAnsi="宋体" w:cs="Arial"/>
          <w:b/>
          <w:szCs w:val="21"/>
        </w:rPr>
      </w:pPr>
      <w:bookmarkStart w:id="17" w:name="_Toc48230021"/>
      <w:bookmarkStart w:id="18" w:name="_Toc48228843"/>
    </w:p>
    <w:p w14:paraId="6BF79D15" w14:textId="77777777" w:rsidR="006C4D23" w:rsidRPr="00174397" w:rsidRDefault="00EE399D">
      <w:pPr>
        <w:rPr>
          <w:rFonts w:ascii="Arial" w:hAnsi="宋体" w:cs="Arial"/>
          <w:b/>
          <w:szCs w:val="21"/>
        </w:rPr>
      </w:pPr>
      <w:r w:rsidRPr="00174397">
        <w:rPr>
          <w:rFonts w:ascii="Arial" w:hAnsi="宋体" w:cs="Arial" w:hint="eastAsia"/>
          <w:b/>
          <w:szCs w:val="21"/>
        </w:rPr>
        <w:br w:type="page"/>
      </w:r>
    </w:p>
    <w:p w14:paraId="15522FCF" w14:textId="77777777" w:rsidR="006C4D23" w:rsidRPr="00174397" w:rsidRDefault="00EE399D">
      <w:pPr>
        <w:pStyle w:val="aff1"/>
        <w:numPr>
          <w:ilvl w:val="0"/>
          <w:numId w:val="8"/>
        </w:numPr>
        <w:spacing w:line="360" w:lineRule="auto"/>
        <w:ind w:firstLineChars="0"/>
        <w:outlineLvl w:val="0"/>
        <w:rPr>
          <w:rFonts w:ascii="Arial" w:hAnsi="宋体" w:cs="Arial"/>
          <w:b/>
          <w:szCs w:val="21"/>
        </w:rPr>
      </w:pPr>
      <w:r w:rsidRPr="00174397">
        <w:rPr>
          <w:rFonts w:ascii="Arial" w:hAnsi="宋体" w:cs="Arial" w:hint="eastAsia"/>
          <w:b/>
          <w:szCs w:val="21"/>
        </w:rPr>
        <w:lastRenderedPageBreak/>
        <w:t>技术要求</w:t>
      </w:r>
      <w:bookmarkEnd w:id="17"/>
      <w:bookmarkEnd w:id="18"/>
    </w:p>
    <w:p w14:paraId="0D00D15F" w14:textId="77777777" w:rsidR="006C4D23" w:rsidRPr="00174397" w:rsidRDefault="00EE399D">
      <w:pPr>
        <w:spacing w:line="360" w:lineRule="auto"/>
        <w:ind w:firstLineChars="150" w:firstLine="315"/>
        <w:rPr>
          <w:rFonts w:ascii="Arial" w:hAnsi="Arial" w:cs="Arial"/>
          <w:szCs w:val="21"/>
        </w:rPr>
      </w:pPr>
      <w:r w:rsidRPr="00174397">
        <w:rPr>
          <w:rFonts w:ascii="Arial" w:hAnsi="Arial" w:cs="Arial" w:hint="eastAsia"/>
          <w:szCs w:val="21"/>
        </w:rPr>
        <w:t>4.1</w:t>
      </w:r>
      <w:r w:rsidRPr="00174397">
        <w:rPr>
          <w:rFonts w:ascii="Arial" w:hAnsi="Arial" w:cs="Arial" w:hint="eastAsia"/>
          <w:szCs w:val="21"/>
        </w:rPr>
        <w:t>锅炉房设备一览表</w:t>
      </w:r>
      <w:r w:rsidR="00DF3DF0" w:rsidRPr="00DF3DF0">
        <w:rPr>
          <w:rFonts w:ascii="Arial" w:hAnsi="Arial" w:cs="Arial" w:hint="eastAsia"/>
          <w:color w:val="FF0000"/>
          <w:szCs w:val="21"/>
        </w:rPr>
        <w:t>（各仪表的计量校准需要提供第三方校准证书）</w:t>
      </w:r>
    </w:p>
    <w:tbl>
      <w:tblPr>
        <w:tblW w:w="5000" w:type="pct"/>
        <w:jc w:val="center"/>
        <w:tblLook w:val="04A0" w:firstRow="1" w:lastRow="0" w:firstColumn="1" w:lastColumn="0" w:noHBand="0" w:noVBand="1"/>
      </w:tblPr>
      <w:tblGrid>
        <w:gridCol w:w="571"/>
        <w:gridCol w:w="2347"/>
        <w:gridCol w:w="3146"/>
        <w:gridCol w:w="571"/>
        <w:gridCol w:w="571"/>
        <w:gridCol w:w="2080"/>
      </w:tblGrid>
      <w:tr w:rsidR="00544FDD" w:rsidRPr="00174397" w14:paraId="0D844FC5" w14:textId="77777777" w:rsidTr="00544FDD">
        <w:trPr>
          <w:trHeight w:hRule="exact" w:val="425"/>
          <w:jc w:val="center"/>
        </w:trPr>
        <w:tc>
          <w:tcPr>
            <w:tcW w:w="307" w:type="pct"/>
            <w:tcBorders>
              <w:top w:val="single" w:sz="8" w:space="0" w:color="auto"/>
              <w:left w:val="single" w:sz="8" w:space="0" w:color="auto"/>
              <w:bottom w:val="single" w:sz="4" w:space="0" w:color="auto"/>
              <w:right w:val="single" w:sz="4" w:space="0" w:color="auto"/>
            </w:tcBorders>
            <w:noWrap/>
            <w:vAlign w:val="center"/>
          </w:tcPr>
          <w:p w14:paraId="736CF3B0"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序号</w:t>
            </w:r>
          </w:p>
        </w:tc>
        <w:tc>
          <w:tcPr>
            <w:tcW w:w="1264" w:type="pct"/>
            <w:tcBorders>
              <w:top w:val="single" w:sz="8" w:space="0" w:color="auto"/>
              <w:left w:val="nil"/>
              <w:bottom w:val="single" w:sz="4" w:space="0" w:color="auto"/>
              <w:right w:val="single" w:sz="4" w:space="0" w:color="auto"/>
            </w:tcBorders>
            <w:noWrap/>
            <w:vAlign w:val="center"/>
          </w:tcPr>
          <w:p w14:paraId="35CDA066"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名称</w:t>
            </w:r>
          </w:p>
        </w:tc>
        <w:tc>
          <w:tcPr>
            <w:tcW w:w="1694" w:type="pct"/>
            <w:tcBorders>
              <w:top w:val="single" w:sz="8" w:space="0" w:color="auto"/>
              <w:left w:val="nil"/>
              <w:bottom w:val="single" w:sz="4" w:space="0" w:color="auto"/>
              <w:right w:val="single" w:sz="4" w:space="0" w:color="auto"/>
            </w:tcBorders>
            <w:noWrap/>
            <w:vAlign w:val="center"/>
          </w:tcPr>
          <w:p w14:paraId="2C8F2D77"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参数及规格型号</w:t>
            </w:r>
          </w:p>
        </w:tc>
        <w:tc>
          <w:tcPr>
            <w:tcW w:w="307" w:type="pct"/>
            <w:tcBorders>
              <w:top w:val="single" w:sz="8" w:space="0" w:color="auto"/>
              <w:left w:val="nil"/>
              <w:bottom w:val="single" w:sz="4" w:space="0" w:color="auto"/>
              <w:right w:val="single" w:sz="4" w:space="0" w:color="auto"/>
            </w:tcBorders>
            <w:noWrap/>
            <w:vAlign w:val="center"/>
          </w:tcPr>
          <w:p w14:paraId="45E3D6F2"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数量</w:t>
            </w:r>
          </w:p>
        </w:tc>
        <w:tc>
          <w:tcPr>
            <w:tcW w:w="307" w:type="pct"/>
            <w:tcBorders>
              <w:top w:val="single" w:sz="8" w:space="0" w:color="auto"/>
              <w:left w:val="nil"/>
              <w:bottom w:val="single" w:sz="4" w:space="0" w:color="auto"/>
              <w:right w:val="single" w:sz="4" w:space="0" w:color="auto"/>
            </w:tcBorders>
            <w:noWrap/>
            <w:vAlign w:val="center"/>
          </w:tcPr>
          <w:p w14:paraId="50B9D815"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单位</w:t>
            </w:r>
          </w:p>
        </w:tc>
        <w:tc>
          <w:tcPr>
            <w:tcW w:w="1120" w:type="pct"/>
            <w:tcBorders>
              <w:top w:val="single" w:sz="4" w:space="0" w:color="auto"/>
              <w:left w:val="single" w:sz="4" w:space="0" w:color="auto"/>
              <w:bottom w:val="single" w:sz="4" w:space="0" w:color="auto"/>
              <w:right w:val="single" w:sz="4" w:space="0" w:color="auto"/>
            </w:tcBorders>
            <w:noWrap/>
            <w:vAlign w:val="center"/>
          </w:tcPr>
          <w:p w14:paraId="04A37320" w14:textId="19286BB4"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备</w:t>
            </w:r>
            <w:r>
              <w:rPr>
                <w:rFonts w:asciiTheme="minorEastAsia" w:eastAsiaTheme="minorEastAsia" w:hAnsiTheme="minorEastAsia" w:hint="eastAsia"/>
                <w:szCs w:val="24"/>
              </w:rPr>
              <w:t>备注英文</w:t>
            </w:r>
            <w:r w:rsidRPr="00174397">
              <w:rPr>
                <w:rFonts w:asciiTheme="minorEastAsia" w:eastAsiaTheme="minorEastAsia" w:hAnsiTheme="minorEastAsia" w:hint="eastAsia"/>
                <w:szCs w:val="24"/>
              </w:rPr>
              <w:t>注</w:t>
            </w:r>
          </w:p>
        </w:tc>
      </w:tr>
      <w:tr w:rsidR="00544FDD" w:rsidRPr="00174397" w14:paraId="5BDB6E10" w14:textId="77777777" w:rsidTr="00544FDD">
        <w:trPr>
          <w:trHeight w:hRule="exact" w:val="914"/>
          <w:jc w:val="center"/>
        </w:trPr>
        <w:tc>
          <w:tcPr>
            <w:tcW w:w="307" w:type="pct"/>
            <w:tcBorders>
              <w:top w:val="nil"/>
              <w:left w:val="single" w:sz="8" w:space="0" w:color="auto"/>
              <w:bottom w:val="single" w:sz="4" w:space="0" w:color="auto"/>
              <w:right w:val="single" w:sz="4" w:space="0" w:color="auto"/>
            </w:tcBorders>
            <w:noWrap/>
            <w:vAlign w:val="center"/>
          </w:tcPr>
          <w:p w14:paraId="27F4F470"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1264" w:type="pct"/>
            <w:tcBorders>
              <w:top w:val="single" w:sz="4" w:space="0" w:color="auto"/>
              <w:left w:val="nil"/>
              <w:bottom w:val="single" w:sz="4" w:space="0" w:color="auto"/>
              <w:right w:val="single" w:sz="4" w:space="0" w:color="auto"/>
            </w:tcBorders>
            <w:noWrap/>
            <w:vAlign w:val="center"/>
          </w:tcPr>
          <w:p w14:paraId="7B52252E"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燃气</w:t>
            </w:r>
            <w:proofErr w:type="gramStart"/>
            <w:r w:rsidRPr="00174397">
              <w:rPr>
                <w:rFonts w:asciiTheme="minorEastAsia" w:eastAsiaTheme="minorEastAsia" w:hAnsiTheme="minorEastAsia" w:hint="eastAsia"/>
                <w:szCs w:val="24"/>
              </w:rPr>
              <w:t>低氮型</w:t>
            </w:r>
            <w:proofErr w:type="gramEnd"/>
            <w:r w:rsidRPr="00174397">
              <w:rPr>
                <w:rFonts w:asciiTheme="minorEastAsia" w:eastAsiaTheme="minorEastAsia" w:hAnsiTheme="minorEastAsia" w:hint="eastAsia"/>
                <w:szCs w:val="24"/>
              </w:rPr>
              <w:t>冷凝型蒸汽锅炉</w:t>
            </w:r>
          </w:p>
        </w:tc>
        <w:tc>
          <w:tcPr>
            <w:tcW w:w="1694" w:type="pct"/>
            <w:tcBorders>
              <w:top w:val="single" w:sz="4" w:space="0" w:color="auto"/>
              <w:left w:val="nil"/>
              <w:bottom w:val="single" w:sz="4" w:space="0" w:color="auto"/>
              <w:right w:val="single" w:sz="4" w:space="0" w:color="auto"/>
            </w:tcBorders>
            <w:noWrap/>
            <w:vAlign w:val="center"/>
          </w:tcPr>
          <w:p w14:paraId="19695444"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SZS35-1.25-Q</w:t>
            </w:r>
          </w:p>
        </w:tc>
        <w:tc>
          <w:tcPr>
            <w:tcW w:w="307" w:type="pct"/>
            <w:tcBorders>
              <w:top w:val="nil"/>
              <w:left w:val="nil"/>
              <w:bottom w:val="single" w:sz="4" w:space="0" w:color="auto"/>
              <w:right w:val="single" w:sz="4" w:space="0" w:color="auto"/>
            </w:tcBorders>
            <w:noWrap/>
            <w:vAlign w:val="center"/>
          </w:tcPr>
          <w:p w14:paraId="3F8289E0"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307" w:type="pct"/>
            <w:tcBorders>
              <w:top w:val="nil"/>
              <w:left w:val="nil"/>
              <w:bottom w:val="single" w:sz="4" w:space="0" w:color="auto"/>
              <w:right w:val="single" w:sz="4" w:space="0" w:color="auto"/>
            </w:tcBorders>
            <w:noWrap/>
            <w:vAlign w:val="center"/>
          </w:tcPr>
          <w:p w14:paraId="0DF03E9B"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台</w:t>
            </w:r>
          </w:p>
        </w:tc>
        <w:tc>
          <w:tcPr>
            <w:tcW w:w="1120" w:type="pct"/>
            <w:tcBorders>
              <w:top w:val="single" w:sz="4" w:space="0" w:color="auto"/>
              <w:left w:val="single" w:sz="4" w:space="0" w:color="auto"/>
              <w:bottom w:val="single" w:sz="4" w:space="0" w:color="auto"/>
              <w:right w:val="single" w:sz="4" w:space="0" w:color="auto"/>
            </w:tcBorders>
            <w:vAlign w:val="center"/>
          </w:tcPr>
          <w:p w14:paraId="549E66D2"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 xml:space="preserve">　35t/h，1.25MPa</w:t>
            </w:r>
          </w:p>
        </w:tc>
      </w:tr>
      <w:tr w:rsidR="00544FDD" w:rsidRPr="00174397" w14:paraId="6A160792" w14:textId="77777777" w:rsidTr="00544FDD">
        <w:trPr>
          <w:trHeight w:hRule="exact" w:val="557"/>
          <w:jc w:val="center"/>
        </w:trPr>
        <w:tc>
          <w:tcPr>
            <w:tcW w:w="307" w:type="pct"/>
            <w:tcBorders>
              <w:top w:val="nil"/>
              <w:left w:val="single" w:sz="8" w:space="0" w:color="auto"/>
              <w:bottom w:val="single" w:sz="4" w:space="0" w:color="auto"/>
              <w:right w:val="single" w:sz="4" w:space="0" w:color="auto"/>
            </w:tcBorders>
            <w:noWrap/>
            <w:vAlign w:val="center"/>
          </w:tcPr>
          <w:p w14:paraId="0C1A4B9C"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2</w:t>
            </w:r>
          </w:p>
        </w:tc>
        <w:tc>
          <w:tcPr>
            <w:tcW w:w="1264" w:type="pct"/>
            <w:tcBorders>
              <w:top w:val="single" w:sz="4" w:space="0" w:color="auto"/>
              <w:left w:val="nil"/>
              <w:bottom w:val="nil"/>
              <w:right w:val="single" w:sz="4" w:space="0" w:color="000000"/>
            </w:tcBorders>
            <w:noWrap/>
            <w:vAlign w:val="center"/>
          </w:tcPr>
          <w:p w14:paraId="67D35372"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燃气燃烧器</w:t>
            </w:r>
          </w:p>
        </w:tc>
        <w:tc>
          <w:tcPr>
            <w:tcW w:w="1694" w:type="pct"/>
            <w:tcBorders>
              <w:top w:val="single" w:sz="4" w:space="0" w:color="auto"/>
              <w:left w:val="nil"/>
              <w:bottom w:val="single" w:sz="4" w:space="0" w:color="auto"/>
              <w:right w:val="single" w:sz="4" w:space="0" w:color="auto"/>
            </w:tcBorders>
            <w:noWrap/>
            <w:vAlign w:val="center"/>
          </w:tcPr>
          <w:p w14:paraId="313529F6"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投标商提供参数</w:t>
            </w:r>
          </w:p>
        </w:tc>
        <w:tc>
          <w:tcPr>
            <w:tcW w:w="307" w:type="pct"/>
            <w:tcBorders>
              <w:top w:val="nil"/>
              <w:left w:val="single" w:sz="4" w:space="0" w:color="auto"/>
              <w:bottom w:val="single" w:sz="4" w:space="0" w:color="auto"/>
              <w:right w:val="single" w:sz="4" w:space="0" w:color="auto"/>
            </w:tcBorders>
            <w:noWrap/>
            <w:vAlign w:val="center"/>
          </w:tcPr>
          <w:p w14:paraId="53C6CC27"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307" w:type="pct"/>
            <w:tcBorders>
              <w:top w:val="nil"/>
              <w:left w:val="nil"/>
              <w:bottom w:val="single" w:sz="4" w:space="0" w:color="auto"/>
              <w:right w:val="single" w:sz="4" w:space="0" w:color="auto"/>
            </w:tcBorders>
            <w:noWrap/>
            <w:vAlign w:val="center"/>
          </w:tcPr>
          <w:p w14:paraId="0C92D833"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台</w:t>
            </w:r>
          </w:p>
        </w:tc>
        <w:tc>
          <w:tcPr>
            <w:tcW w:w="1120" w:type="pct"/>
            <w:tcBorders>
              <w:top w:val="single" w:sz="4" w:space="0" w:color="auto"/>
              <w:left w:val="single" w:sz="4" w:space="0" w:color="auto"/>
              <w:bottom w:val="single" w:sz="4" w:space="0" w:color="auto"/>
              <w:right w:val="single" w:sz="4" w:space="0" w:color="auto"/>
            </w:tcBorders>
            <w:noWrap/>
            <w:vAlign w:val="center"/>
          </w:tcPr>
          <w:p w14:paraId="787CE2CF"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NOX＜30mg/Nm³</w:t>
            </w:r>
          </w:p>
        </w:tc>
      </w:tr>
      <w:tr w:rsidR="00544FDD" w:rsidRPr="00174397" w14:paraId="428D7CC9" w14:textId="77777777" w:rsidTr="00544FDD">
        <w:trPr>
          <w:trHeight w:hRule="exact" w:val="580"/>
          <w:jc w:val="center"/>
        </w:trPr>
        <w:tc>
          <w:tcPr>
            <w:tcW w:w="307" w:type="pct"/>
            <w:tcBorders>
              <w:top w:val="nil"/>
              <w:left w:val="single" w:sz="8" w:space="0" w:color="auto"/>
              <w:bottom w:val="single" w:sz="4" w:space="0" w:color="auto"/>
              <w:right w:val="single" w:sz="4" w:space="0" w:color="auto"/>
            </w:tcBorders>
            <w:noWrap/>
            <w:vAlign w:val="center"/>
          </w:tcPr>
          <w:p w14:paraId="6A2D6D4A"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3</w:t>
            </w:r>
          </w:p>
        </w:tc>
        <w:tc>
          <w:tcPr>
            <w:tcW w:w="1264" w:type="pct"/>
            <w:tcBorders>
              <w:top w:val="single" w:sz="4" w:space="0" w:color="auto"/>
              <w:left w:val="nil"/>
              <w:bottom w:val="nil"/>
              <w:right w:val="single" w:sz="4" w:space="0" w:color="000000"/>
            </w:tcBorders>
            <w:noWrap/>
            <w:vAlign w:val="center"/>
          </w:tcPr>
          <w:p w14:paraId="6BC69662"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鼓风机</w:t>
            </w:r>
          </w:p>
        </w:tc>
        <w:tc>
          <w:tcPr>
            <w:tcW w:w="1694" w:type="pct"/>
            <w:tcBorders>
              <w:top w:val="single" w:sz="4" w:space="0" w:color="auto"/>
              <w:left w:val="nil"/>
              <w:bottom w:val="single" w:sz="4" w:space="0" w:color="auto"/>
              <w:right w:val="single" w:sz="4" w:space="0" w:color="auto"/>
            </w:tcBorders>
            <w:noWrap/>
            <w:vAlign w:val="center"/>
          </w:tcPr>
          <w:p w14:paraId="3C841A06"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投标商提供参数</w:t>
            </w:r>
          </w:p>
        </w:tc>
        <w:tc>
          <w:tcPr>
            <w:tcW w:w="307" w:type="pct"/>
            <w:tcBorders>
              <w:top w:val="nil"/>
              <w:left w:val="single" w:sz="4" w:space="0" w:color="auto"/>
              <w:bottom w:val="single" w:sz="4" w:space="0" w:color="auto"/>
              <w:right w:val="single" w:sz="4" w:space="0" w:color="auto"/>
            </w:tcBorders>
            <w:noWrap/>
            <w:vAlign w:val="center"/>
          </w:tcPr>
          <w:p w14:paraId="69854659"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307" w:type="pct"/>
            <w:tcBorders>
              <w:top w:val="nil"/>
              <w:left w:val="nil"/>
              <w:bottom w:val="single" w:sz="4" w:space="0" w:color="auto"/>
              <w:right w:val="single" w:sz="4" w:space="0" w:color="auto"/>
            </w:tcBorders>
            <w:noWrap/>
            <w:vAlign w:val="center"/>
          </w:tcPr>
          <w:p w14:paraId="38E8C4FC"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台</w:t>
            </w:r>
          </w:p>
        </w:tc>
        <w:tc>
          <w:tcPr>
            <w:tcW w:w="1120" w:type="pct"/>
            <w:tcBorders>
              <w:top w:val="single" w:sz="4" w:space="0" w:color="auto"/>
              <w:left w:val="single" w:sz="4" w:space="0" w:color="auto"/>
              <w:bottom w:val="single" w:sz="4" w:space="0" w:color="auto"/>
              <w:right w:val="single" w:sz="4" w:space="0" w:color="auto"/>
            </w:tcBorders>
            <w:noWrap/>
            <w:vAlign w:val="center"/>
          </w:tcPr>
          <w:p w14:paraId="54D9CCAA"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变频控制</w:t>
            </w:r>
          </w:p>
        </w:tc>
      </w:tr>
      <w:tr w:rsidR="00544FDD" w:rsidRPr="00174397" w14:paraId="32360811" w14:textId="77777777" w:rsidTr="00544FDD">
        <w:trPr>
          <w:trHeight w:hRule="exact" w:val="1127"/>
          <w:jc w:val="center"/>
        </w:trPr>
        <w:tc>
          <w:tcPr>
            <w:tcW w:w="307" w:type="pct"/>
            <w:tcBorders>
              <w:top w:val="nil"/>
              <w:left w:val="single" w:sz="8" w:space="0" w:color="auto"/>
              <w:bottom w:val="single" w:sz="4" w:space="0" w:color="auto"/>
              <w:right w:val="single" w:sz="4" w:space="0" w:color="auto"/>
            </w:tcBorders>
            <w:noWrap/>
            <w:vAlign w:val="center"/>
          </w:tcPr>
          <w:p w14:paraId="48F8FB7E"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4</w:t>
            </w:r>
          </w:p>
        </w:tc>
        <w:tc>
          <w:tcPr>
            <w:tcW w:w="1264" w:type="pct"/>
            <w:tcBorders>
              <w:top w:val="single" w:sz="4" w:space="0" w:color="auto"/>
              <w:left w:val="nil"/>
              <w:bottom w:val="nil"/>
              <w:right w:val="single" w:sz="4" w:space="0" w:color="000000"/>
            </w:tcBorders>
            <w:noWrap/>
            <w:vAlign w:val="center"/>
          </w:tcPr>
          <w:p w14:paraId="12D4EDC3"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控制柜</w:t>
            </w:r>
          </w:p>
        </w:tc>
        <w:tc>
          <w:tcPr>
            <w:tcW w:w="1694" w:type="pct"/>
            <w:tcBorders>
              <w:top w:val="single" w:sz="4" w:space="0" w:color="auto"/>
              <w:left w:val="nil"/>
              <w:bottom w:val="single" w:sz="4" w:space="0" w:color="auto"/>
              <w:right w:val="single" w:sz="4" w:space="0" w:color="auto"/>
            </w:tcBorders>
            <w:noWrap/>
            <w:vAlign w:val="center"/>
          </w:tcPr>
          <w:p w14:paraId="0DB21547"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PLC+彩色触摸屏</w:t>
            </w:r>
          </w:p>
        </w:tc>
        <w:tc>
          <w:tcPr>
            <w:tcW w:w="307" w:type="pct"/>
            <w:tcBorders>
              <w:top w:val="nil"/>
              <w:left w:val="single" w:sz="4" w:space="0" w:color="auto"/>
              <w:bottom w:val="single" w:sz="4" w:space="0" w:color="auto"/>
              <w:right w:val="single" w:sz="4" w:space="0" w:color="auto"/>
            </w:tcBorders>
            <w:noWrap/>
            <w:vAlign w:val="center"/>
          </w:tcPr>
          <w:p w14:paraId="518CA12F"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307" w:type="pct"/>
            <w:tcBorders>
              <w:top w:val="nil"/>
              <w:left w:val="nil"/>
              <w:bottom w:val="single" w:sz="4" w:space="0" w:color="auto"/>
              <w:right w:val="single" w:sz="4" w:space="0" w:color="auto"/>
            </w:tcBorders>
            <w:noWrap/>
            <w:vAlign w:val="center"/>
          </w:tcPr>
          <w:p w14:paraId="1B105960"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套</w:t>
            </w:r>
          </w:p>
        </w:tc>
        <w:tc>
          <w:tcPr>
            <w:tcW w:w="1120" w:type="pct"/>
            <w:tcBorders>
              <w:top w:val="single" w:sz="4" w:space="0" w:color="auto"/>
              <w:left w:val="single" w:sz="4" w:space="0" w:color="auto"/>
              <w:bottom w:val="single" w:sz="4" w:space="0" w:color="auto"/>
              <w:right w:val="single" w:sz="4" w:space="0" w:color="auto"/>
            </w:tcBorders>
            <w:noWrap/>
            <w:vAlign w:val="center"/>
          </w:tcPr>
          <w:p w14:paraId="5D416E6C" w14:textId="63F7271A" w:rsidR="00544FDD" w:rsidRPr="00174397" w:rsidRDefault="00544FDD" w:rsidP="00DF3DF0">
            <w:pPr>
              <w:widowControl/>
              <w:spacing w:line="240" w:lineRule="exact"/>
              <w:jc w:val="center"/>
              <w:rPr>
                <w:rFonts w:asciiTheme="minorEastAsia" w:eastAsiaTheme="minorEastAsia" w:hAnsiTheme="minorEastAsia"/>
                <w:szCs w:val="24"/>
              </w:rPr>
            </w:pPr>
          </w:p>
        </w:tc>
      </w:tr>
      <w:tr w:rsidR="00544FDD" w:rsidRPr="00174397" w14:paraId="775EEF1C" w14:textId="77777777" w:rsidTr="00544FDD">
        <w:trPr>
          <w:trHeight w:hRule="exact" w:val="630"/>
          <w:jc w:val="center"/>
        </w:trPr>
        <w:tc>
          <w:tcPr>
            <w:tcW w:w="307" w:type="pct"/>
            <w:tcBorders>
              <w:top w:val="nil"/>
              <w:left w:val="single" w:sz="8" w:space="0" w:color="auto"/>
              <w:bottom w:val="single" w:sz="4" w:space="0" w:color="auto"/>
              <w:right w:val="single" w:sz="4" w:space="0" w:color="auto"/>
            </w:tcBorders>
            <w:noWrap/>
            <w:vAlign w:val="center"/>
          </w:tcPr>
          <w:p w14:paraId="5DE03E0E"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5</w:t>
            </w:r>
          </w:p>
        </w:tc>
        <w:tc>
          <w:tcPr>
            <w:tcW w:w="1264" w:type="pct"/>
            <w:tcBorders>
              <w:top w:val="single" w:sz="4" w:space="0" w:color="auto"/>
              <w:left w:val="nil"/>
              <w:bottom w:val="nil"/>
              <w:right w:val="single" w:sz="4" w:space="0" w:color="000000"/>
            </w:tcBorders>
            <w:noWrap/>
            <w:vAlign w:val="center"/>
          </w:tcPr>
          <w:p w14:paraId="7EB97CAB"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动力柜</w:t>
            </w:r>
          </w:p>
        </w:tc>
        <w:tc>
          <w:tcPr>
            <w:tcW w:w="1694" w:type="pct"/>
            <w:tcBorders>
              <w:top w:val="single" w:sz="4" w:space="0" w:color="auto"/>
              <w:left w:val="nil"/>
              <w:bottom w:val="single" w:sz="4" w:space="0" w:color="auto"/>
              <w:right w:val="single" w:sz="4" w:space="0" w:color="auto"/>
            </w:tcBorders>
            <w:noWrap/>
            <w:vAlign w:val="center"/>
          </w:tcPr>
          <w:p w14:paraId="2CF0A74E"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3</w:t>
            </w:r>
            <w:r w:rsidRPr="00174397">
              <w:rPr>
                <w:rFonts w:asciiTheme="minorEastAsia" w:eastAsiaTheme="minorEastAsia" w:hAnsiTheme="minorEastAsia"/>
                <w:szCs w:val="24"/>
              </w:rPr>
              <w:t>5T/H</w:t>
            </w:r>
            <w:r w:rsidRPr="00174397">
              <w:rPr>
                <w:rFonts w:asciiTheme="minorEastAsia" w:eastAsiaTheme="minorEastAsia" w:hAnsiTheme="minorEastAsia" w:hint="eastAsia"/>
                <w:szCs w:val="24"/>
              </w:rPr>
              <w:t xml:space="preserve">配套 </w:t>
            </w:r>
          </w:p>
        </w:tc>
        <w:tc>
          <w:tcPr>
            <w:tcW w:w="307" w:type="pct"/>
            <w:tcBorders>
              <w:top w:val="nil"/>
              <w:left w:val="single" w:sz="4" w:space="0" w:color="auto"/>
              <w:bottom w:val="single" w:sz="4" w:space="0" w:color="auto"/>
              <w:right w:val="single" w:sz="4" w:space="0" w:color="auto"/>
            </w:tcBorders>
            <w:noWrap/>
            <w:vAlign w:val="center"/>
          </w:tcPr>
          <w:p w14:paraId="22846A5F"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szCs w:val="24"/>
              </w:rPr>
              <w:t>1</w:t>
            </w:r>
          </w:p>
        </w:tc>
        <w:tc>
          <w:tcPr>
            <w:tcW w:w="307" w:type="pct"/>
            <w:tcBorders>
              <w:top w:val="nil"/>
              <w:left w:val="nil"/>
              <w:bottom w:val="single" w:sz="4" w:space="0" w:color="auto"/>
              <w:right w:val="single" w:sz="4" w:space="0" w:color="auto"/>
            </w:tcBorders>
            <w:noWrap/>
            <w:vAlign w:val="center"/>
          </w:tcPr>
          <w:p w14:paraId="4CF173A3"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套</w:t>
            </w:r>
          </w:p>
        </w:tc>
        <w:tc>
          <w:tcPr>
            <w:tcW w:w="1120" w:type="pct"/>
            <w:tcBorders>
              <w:top w:val="single" w:sz="4" w:space="0" w:color="auto"/>
              <w:left w:val="single" w:sz="4" w:space="0" w:color="auto"/>
              <w:bottom w:val="single" w:sz="4" w:space="0" w:color="auto"/>
              <w:right w:val="single" w:sz="4" w:space="0" w:color="auto"/>
            </w:tcBorders>
            <w:noWrap/>
            <w:vAlign w:val="center"/>
          </w:tcPr>
          <w:p w14:paraId="65EE05BC" w14:textId="77777777" w:rsidR="00544FDD" w:rsidRPr="00174397" w:rsidRDefault="00544FDD">
            <w:pPr>
              <w:widowControl/>
              <w:spacing w:line="240" w:lineRule="exact"/>
              <w:jc w:val="center"/>
              <w:rPr>
                <w:rFonts w:asciiTheme="minorEastAsia" w:eastAsiaTheme="minorEastAsia" w:hAnsiTheme="minorEastAsia"/>
                <w:szCs w:val="24"/>
              </w:rPr>
            </w:pPr>
          </w:p>
        </w:tc>
      </w:tr>
      <w:tr w:rsidR="00544FDD" w:rsidRPr="00174397" w14:paraId="78A95932" w14:textId="77777777" w:rsidTr="00544FDD">
        <w:trPr>
          <w:trHeight w:hRule="exact" w:val="630"/>
          <w:jc w:val="center"/>
        </w:trPr>
        <w:tc>
          <w:tcPr>
            <w:tcW w:w="307" w:type="pct"/>
            <w:tcBorders>
              <w:top w:val="nil"/>
              <w:left w:val="single" w:sz="8" w:space="0" w:color="auto"/>
              <w:bottom w:val="single" w:sz="4" w:space="0" w:color="auto"/>
              <w:right w:val="single" w:sz="4" w:space="0" w:color="auto"/>
            </w:tcBorders>
            <w:noWrap/>
            <w:vAlign w:val="center"/>
          </w:tcPr>
          <w:p w14:paraId="10080201"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6</w:t>
            </w:r>
          </w:p>
        </w:tc>
        <w:tc>
          <w:tcPr>
            <w:tcW w:w="1264" w:type="pct"/>
            <w:tcBorders>
              <w:top w:val="single" w:sz="4" w:space="0" w:color="auto"/>
              <w:left w:val="nil"/>
              <w:bottom w:val="nil"/>
              <w:right w:val="single" w:sz="4" w:space="0" w:color="000000"/>
            </w:tcBorders>
            <w:noWrap/>
            <w:vAlign w:val="center"/>
          </w:tcPr>
          <w:p w14:paraId="1E41AB85"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上位机</w:t>
            </w:r>
          </w:p>
        </w:tc>
        <w:tc>
          <w:tcPr>
            <w:tcW w:w="1694" w:type="pct"/>
            <w:tcBorders>
              <w:top w:val="single" w:sz="4" w:space="0" w:color="auto"/>
              <w:left w:val="nil"/>
              <w:bottom w:val="single" w:sz="4" w:space="0" w:color="auto"/>
              <w:right w:val="single" w:sz="4" w:space="0" w:color="auto"/>
            </w:tcBorders>
            <w:noWrap/>
            <w:vAlign w:val="center"/>
          </w:tcPr>
          <w:p w14:paraId="585DC7E9"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V</w:t>
            </w:r>
            <w:r w:rsidRPr="00174397">
              <w:rPr>
                <w:rFonts w:asciiTheme="minorEastAsia" w:eastAsiaTheme="minorEastAsia" w:hAnsiTheme="minorEastAsia"/>
                <w:szCs w:val="24"/>
              </w:rPr>
              <w:t>CC</w:t>
            </w:r>
          </w:p>
        </w:tc>
        <w:tc>
          <w:tcPr>
            <w:tcW w:w="307" w:type="pct"/>
            <w:tcBorders>
              <w:top w:val="nil"/>
              <w:left w:val="single" w:sz="4" w:space="0" w:color="auto"/>
              <w:bottom w:val="single" w:sz="4" w:space="0" w:color="auto"/>
              <w:right w:val="single" w:sz="4" w:space="0" w:color="auto"/>
            </w:tcBorders>
            <w:noWrap/>
            <w:vAlign w:val="center"/>
          </w:tcPr>
          <w:p w14:paraId="295D16E0"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307" w:type="pct"/>
            <w:tcBorders>
              <w:top w:val="nil"/>
              <w:left w:val="nil"/>
              <w:bottom w:val="single" w:sz="4" w:space="0" w:color="auto"/>
              <w:right w:val="single" w:sz="4" w:space="0" w:color="auto"/>
            </w:tcBorders>
            <w:noWrap/>
            <w:vAlign w:val="center"/>
          </w:tcPr>
          <w:p w14:paraId="73435AD3"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套</w:t>
            </w:r>
          </w:p>
        </w:tc>
        <w:tc>
          <w:tcPr>
            <w:tcW w:w="1120" w:type="pct"/>
            <w:tcBorders>
              <w:top w:val="single" w:sz="4" w:space="0" w:color="auto"/>
              <w:left w:val="single" w:sz="4" w:space="0" w:color="auto"/>
              <w:bottom w:val="single" w:sz="4" w:space="0" w:color="auto"/>
              <w:right w:val="single" w:sz="4" w:space="0" w:color="auto"/>
            </w:tcBorders>
            <w:noWrap/>
            <w:vAlign w:val="center"/>
          </w:tcPr>
          <w:p w14:paraId="7A004D7B"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预留4</w:t>
            </w:r>
            <w:r w:rsidRPr="00174397">
              <w:rPr>
                <w:rFonts w:asciiTheme="minorEastAsia" w:eastAsiaTheme="minorEastAsia" w:hAnsiTheme="minorEastAsia"/>
                <w:szCs w:val="24"/>
              </w:rPr>
              <w:t>85</w:t>
            </w:r>
            <w:r w:rsidRPr="00174397">
              <w:rPr>
                <w:rFonts w:asciiTheme="minorEastAsia" w:eastAsiaTheme="minorEastAsia" w:hAnsiTheme="minorEastAsia" w:hint="eastAsia"/>
                <w:szCs w:val="24"/>
              </w:rPr>
              <w:t>接口</w:t>
            </w:r>
          </w:p>
        </w:tc>
      </w:tr>
      <w:tr w:rsidR="00544FDD" w:rsidRPr="00174397" w14:paraId="7A2C1EE3" w14:textId="77777777" w:rsidTr="00544FDD">
        <w:trPr>
          <w:trHeight w:hRule="exact" w:val="1226"/>
          <w:jc w:val="center"/>
        </w:trPr>
        <w:tc>
          <w:tcPr>
            <w:tcW w:w="307" w:type="pct"/>
            <w:tcBorders>
              <w:top w:val="nil"/>
              <w:left w:val="single" w:sz="8" w:space="0" w:color="auto"/>
              <w:bottom w:val="single" w:sz="4" w:space="0" w:color="auto"/>
              <w:right w:val="single" w:sz="4" w:space="0" w:color="auto"/>
            </w:tcBorders>
            <w:noWrap/>
            <w:vAlign w:val="center"/>
          </w:tcPr>
          <w:p w14:paraId="13CFDA90"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szCs w:val="24"/>
              </w:rPr>
              <w:t>7</w:t>
            </w:r>
          </w:p>
        </w:tc>
        <w:tc>
          <w:tcPr>
            <w:tcW w:w="1264" w:type="pct"/>
            <w:tcBorders>
              <w:top w:val="single" w:sz="4" w:space="0" w:color="auto"/>
              <w:left w:val="nil"/>
              <w:bottom w:val="single" w:sz="4" w:space="0" w:color="auto"/>
              <w:right w:val="single" w:sz="4" w:space="0" w:color="000000"/>
            </w:tcBorders>
            <w:noWrap/>
            <w:vAlign w:val="center"/>
          </w:tcPr>
          <w:p w14:paraId="2800827B"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一次阀门仪表</w:t>
            </w:r>
          </w:p>
        </w:tc>
        <w:tc>
          <w:tcPr>
            <w:tcW w:w="1694" w:type="pct"/>
            <w:tcBorders>
              <w:top w:val="single" w:sz="4" w:space="0" w:color="auto"/>
              <w:left w:val="nil"/>
              <w:bottom w:val="single" w:sz="4" w:space="0" w:color="auto"/>
              <w:right w:val="single" w:sz="4" w:space="0" w:color="auto"/>
            </w:tcBorders>
            <w:noWrap/>
            <w:vAlign w:val="center"/>
          </w:tcPr>
          <w:p w14:paraId="369A7D0E"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配套</w:t>
            </w:r>
          </w:p>
        </w:tc>
        <w:tc>
          <w:tcPr>
            <w:tcW w:w="307" w:type="pct"/>
            <w:tcBorders>
              <w:top w:val="nil"/>
              <w:left w:val="nil"/>
              <w:bottom w:val="single" w:sz="4" w:space="0" w:color="auto"/>
              <w:right w:val="single" w:sz="4" w:space="0" w:color="auto"/>
            </w:tcBorders>
            <w:noWrap/>
            <w:vAlign w:val="center"/>
          </w:tcPr>
          <w:p w14:paraId="5567C411"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307" w:type="pct"/>
            <w:tcBorders>
              <w:top w:val="nil"/>
              <w:left w:val="nil"/>
              <w:bottom w:val="single" w:sz="4" w:space="0" w:color="auto"/>
              <w:right w:val="single" w:sz="4" w:space="0" w:color="auto"/>
            </w:tcBorders>
            <w:noWrap/>
            <w:vAlign w:val="center"/>
          </w:tcPr>
          <w:p w14:paraId="08D9996B"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套</w:t>
            </w:r>
          </w:p>
        </w:tc>
        <w:tc>
          <w:tcPr>
            <w:tcW w:w="1120" w:type="pct"/>
            <w:tcBorders>
              <w:top w:val="single" w:sz="4" w:space="0" w:color="auto"/>
              <w:left w:val="single" w:sz="4" w:space="0" w:color="auto"/>
              <w:bottom w:val="single" w:sz="4" w:space="0" w:color="auto"/>
              <w:right w:val="single" w:sz="4" w:space="0" w:color="auto"/>
            </w:tcBorders>
            <w:noWrap/>
            <w:vAlign w:val="center"/>
          </w:tcPr>
          <w:p w14:paraId="1EDF5E29" w14:textId="77777777" w:rsidR="00544FDD" w:rsidRPr="00174397" w:rsidRDefault="00544FDD">
            <w:pPr>
              <w:widowControl/>
              <w:spacing w:line="240" w:lineRule="exact"/>
              <w:jc w:val="center"/>
              <w:rPr>
                <w:rFonts w:asciiTheme="minorEastAsia" w:eastAsiaTheme="minorEastAsia" w:hAnsiTheme="minorEastAsia"/>
                <w:szCs w:val="24"/>
              </w:rPr>
            </w:pPr>
          </w:p>
        </w:tc>
      </w:tr>
      <w:tr w:rsidR="00544FDD" w:rsidRPr="00174397" w14:paraId="1FDA7A6E" w14:textId="77777777" w:rsidTr="00544FDD">
        <w:trPr>
          <w:trHeight w:hRule="exact" w:val="1226"/>
          <w:jc w:val="center"/>
        </w:trPr>
        <w:tc>
          <w:tcPr>
            <w:tcW w:w="307" w:type="pct"/>
            <w:tcBorders>
              <w:top w:val="nil"/>
              <w:left w:val="single" w:sz="8" w:space="0" w:color="auto"/>
              <w:bottom w:val="single" w:sz="4" w:space="0" w:color="auto"/>
              <w:right w:val="single" w:sz="4" w:space="0" w:color="auto"/>
            </w:tcBorders>
            <w:noWrap/>
            <w:vAlign w:val="center"/>
          </w:tcPr>
          <w:p w14:paraId="09A9DC0F"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8</w:t>
            </w:r>
          </w:p>
        </w:tc>
        <w:tc>
          <w:tcPr>
            <w:tcW w:w="1264" w:type="pct"/>
            <w:tcBorders>
              <w:top w:val="single" w:sz="4" w:space="0" w:color="auto"/>
              <w:left w:val="nil"/>
              <w:bottom w:val="single" w:sz="4" w:space="0" w:color="auto"/>
              <w:right w:val="single" w:sz="4" w:space="0" w:color="000000"/>
            </w:tcBorders>
            <w:noWrap/>
            <w:vAlign w:val="center"/>
          </w:tcPr>
          <w:p w14:paraId="546BED03"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蒸汽流量计</w:t>
            </w:r>
          </w:p>
        </w:tc>
        <w:tc>
          <w:tcPr>
            <w:tcW w:w="1694" w:type="pct"/>
            <w:tcBorders>
              <w:top w:val="single" w:sz="4" w:space="0" w:color="auto"/>
              <w:left w:val="nil"/>
              <w:bottom w:val="single" w:sz="4" w:space="0" w:color="auto"/>
              <w:right w:val="single" w:sz="4" w:space="0" w:color="auto"/>
            </w:tcBorders>
            <w:noWrap/>
            <w:vAlign w:val="center"/>
          </w:tcPr>
          <w:p w14:paraId="4B706375"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D</w:t>
            </w:r>
            <w:r w:rsidRPr="00174397">
              <w:rPr>
                <w:rFonts w:asciiTheme="minorEastAsia" w:eastAsiaTheme="minorEastAsia" w:hAnsiTheme="minorEastAsia"/>
                <w:szCs w:val="24"/>
              </w:rPr>
              <w:t>N250 PN16</w:t>
            </w:r>
          </w:p>
        </w:tc>
        <w:tc>
          <w:tcPr>
            <w:tcW w:w="307" w:type="pct"/>
            <w:tcBorders>
              <w:top w:val="nil"/>
              <w:left w:val="nil"/>
              <w:bottom w:val="single" w:sz="4" w:space="0" w:color="auto"/>
              <w:right w:val="single" w:sz="4" w:space="0" w:color="auto"/>
            </w:tcBorders>
            <w:noWrap/>
            <w:vAlign w:val="center"/>
          </w:tcPr>
          <w:p w14:paraId="07D3A45A"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307" w:type="pct"/>
            <w:tcBorders>
              <w:top w:val="nil"/>
              <w:left w:val="nil"/>
              <w:bottom w:val="single" w:sz="4" w:space="0" w:color="auto"/>
              <w:right w:val="single" w:sz="4" w:space="0" w:color="auto"/>
            </w:tcBorders>
            <w:noWrap/>
            <w:vAlign w:val="center"/>
          </w:tcPr>
          <w:p w14:paraId="5D54D28E"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台</w:t>
            </w:r>
          </w:p>
        </w:tc>
        <w:tc>
          <w:tcPr>
            <w:tcW w:w="1120" w:type="pct"/>
            <w:tcBorders>
              <w:top w:val="single" w:sz="4" w:space="0" w:color="auto"/>
              <w:left w:val="single" w:sz="4" w:space="0" w:color="auto"/>
              <w:bottom w:val="single" w:sz="4" w:space="0" w:color="auto"/>
              <w:right w:val="single" w:sz="4" w:space="0" w:color="auto"/>
            </w:tcBorders>
            <w:noWrap/>
            <w:vAlign w:val="center"/>
          </w:tcPr>
          <w:p w14:paraId="1A1E84D4"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含T</w:t>
            </w:r>
            <w:r w:rsidRPr="00174397">
              <w:rPr>
                <w:rFonts w:asciiTheme="minorEastAsia" w:eastAsiaTheme="minorEastAsia" w:hAnsiTheme="minorEastAsia"/>
                <w:szCs w:val="24"/>
              </w:rPr>
              <w:t>S</w:t>
            </w:r>
            <w:r w:rsidRPr="00174397">
              <w:rPr>
                <w:rFonts w:asciiTheme="minorEastAsia" w:eastAsiaTheme="minorEastAsia" w:hAnsiTheme="minorEastAsia" w:hint="eastAsia"/>
                <w:szCs w:val="24"/>
              </w:rPr>
              <w:t>监检证书，</w:t>
            </w:r>
            <w:r w:rsidRPr="00174397">
              <w:rPr>
                <w:rFonts w:asciiTheme="minorEastAsia" w:eastAsiaTheme="minorEastAsia" w:hAnsiTheme="minorEastAsia"/>
                <w:szCs w:val="24"/>
              </w:rPr>
              <w:t>4-20mA</w:t>
            </w:r>
          </w:p>
        </w:tc>
      </w:tr>
      <w:tr w:rsidR="00544FDD" w:rsidRPr="00174397" w14:paraId="6F404636" w14:textId="77777777" w:rsidTr="00544FDD">
        <w:trPr>
          <w:trHeight w:hRule="exact" w:val="1226"/>
          <w:jc w:val="center"/>
        </w:trPr>
        <w:tc>
          <w:tcPr>
            <w:tcW w:w="307" w:type="pct"/>
            <w:tcBorders>
              <w:top w:val="nil"/>
              <w:left w:val="single" w:sz="8" w:space="0" w:color="auto"/>
              <w:bottom w:val="single" w:sz="4" w:space="0" w:color="auto"/>
              <w:right w:val="single" w:sz="4" w:space="0" w:color="auto"/>
            </w:tcBorders>
            <w:noWrap/>
            <w:vAlign w:val="center"/>
          </w:tcPr>
          <w:p w14:paraId="1B979765"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9</w:t>
            </w:r>
          </w:p>
        </w:tc>
        <w:tc>
          <w:tcPr>
            <w:tcW w:w="1264" w:type="pct"/>
            <w:tcBorders>
              <w:top w:val="single" w:sz="4" w:space="0" w:color="auto"/>
              <w:left w:val="nil"/>
              <w:bottom w:val="single" w:sz="4" w:space="0" w:color="auto"/>
              <w:right w:val="single" w:sz="4" w:space="0" w:color="000000"/>
            </w:tcBorders>
            <w:noWrap/>
            <w:vAlign w:val="center"/>
          </w:tcPr>
          <w:p w14:paraId="2197B178"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给水流量计</w:t>
            </w:r>
          </w:p>
        </w:tc>
        <w:tc>
          <w:tcPr>
            <w:tcW w:w="1694" w:type="pct"/>
            <w:tcBorders>
              <w:top w:val="single" w:sz="4" w:space="0" w:color="auto"/>
              <w:left w:val="nil"/>
              <w:bottom w:val="single" w:sz="4" w:space="0" w:color="auto"/>
              <w:right w:val="single" w:sz="4" w:space="0" w:color="auto"/>
            </w:tcBorders>
            <w:noWrap/>
            <w:vAlign w:val="center"/>
          </w:tcPr>
          <w:p w14:paraId="53800FC6"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D</w:t>
            </w:r>
            <w:r w:rsidRPr="00174397">
              <w:rPr>
                <w:rFonts w:asciiTheme="minorEastAsia" w:eastAsiaTheme="minorEastAsia" w:hAnsiTheme="minorEastAsia"/>
                <w:szCs w:val="24"/>
              </w:rPr>
              <w:t>N100 PN16</w:t>
            </w:r>
          </w:p>
        </w:tc>
        <w:tc>
          <w:tcPr>
            <w:tcW w:w="307" w:type="pct"/>
            <w:tcBorders>
              <w:top w:val="nil"/>
              <w:left w:val="nil"/>
              <w:bottom w:val="single" w:sz="4" w:space="0" w:color="auto"/>
              <w:right w:val="single" w:sz="4" w:space="0" w:color="auto"/>
            </w:tcBorders>
            <w:noWrap/>
            <w:vAlign w:val="center"/>
          </w:tcPr>
          <w:p w14:paraId="182F8A41"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307" w:type="pct"/>
            <w:tcBorders>
              <w:top w:val="nil"/>
              <w:left w:val="nil"/>
              <w:bottom w:val="single" w:sz="4" w:space="0" w:color="auto"/>
              <w:right w:val="single" w:sz="4" w:space="0" w:color="auto"/>
            </w:tcBorders>
            <w:noWrap/>
            <w:vAlign w:val="center"/>
          </w:tcPr>
          <w:p w14:paraId="72D79D47"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台</w:t>
            </w:r>
          </w:p>
        </w:tc>
        <w:tc>
          <w:tcPr>
            <w:tcW w:w="1120" w:type="pct"/>
            <w:tcBorders>
              <w:top w:val="single" w:sz="4" w:space="0" w:color="auto"/>
              <w:left w:val="single" w:sz="4" w:space="0" w:color="auto"/>
              <w:bottom w:val="single" w:sz="4" w:space="0" w:color="auto"/>
              <w:right w:val="single" w:sz="4" w:space="0" w:color="auto"/>
            </w:tcBorders>
            <w:noWrap/>
            <w:vAlign w:val="center"/>
          </w:tcPr>
          <w:p w14:paraId="54B99970"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szCs w:val="24"/>
              </w:rPr>
              <w:t>4-20mA</w:t>
            </w:r>
          </w:p>
        </w:tc>
      </w:tr>
      <w:tr w:rsidR="00544FDD" w:rsidRPr="00174397" w14:paraId="5882E8F4" w14:textId="77777777" w:rsidTr="00544FDD">
        <w:trPr>
          <w:trHeight w:hRule="exact" w:val="1226"/>
          <w:jc w:val="center"/>
        </w:trPr>
        <w:tc>
          <w:tcPr>
            <w:tcW w:w="307" w:type="pct"/>
            <w:tcBorders>
              <w:top w:val="nil"/>
              <w:left w:val="single" w:sz="8" w:space="0" w:color="auto"/>
              <w:bottom w:val="single" w:sz="4" w:space="0" w:color="auto"/>
              <w:right w:val="single" w:sz="4" w:space="0" w:color="auto"/>
            </w:tcBorders>
            <w:noWrap/>
            <w:vAlign w:val="center"/>
          </w:tcPr>
          <w:p w14:paraId="0FD26E5F"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r w:rsidRPr="00174397">
              <w:rPr>
                <w:rFonts w:asciiTheme="minorEastAsia" w:eastAsiaTheme="minorEastAsia" w:hAnsiTheme="minorEastAsia"/>
                <w:szCs w:val="24"/>
              </w:rPr>
              <w:t>0</w:t>
            </w:r>
          </w:p>
        </w:tc>
        <w:tc>
          <w:tcPr>
            <w:tcW w:w="1264" w:type="pct"/>
            <w:tcBorders>
              <w:top w:val="single" w:sz="4" w:space="0" w:color="auto"/>
              <w:left w:val="nil"/>
              <w:bottom w:val="single" w:sz="4" w:space="0" w:color="auto"/>
              <w:right w:val="single" w:sz="4" w:space="0" w:color="000000"/>
            </w:tcBorders>
            <w:noWrap/>
            <w:vAlign w:val="center"/>
          </w:tcPr>
          <w:p w14:paraId="16E0E398"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电动调节阀</w:t>
            </w:r>
          </w:p>
        </w:tc>
        <w:tc>
          <w:tcPr>
            <w:tcW w:w="1694" w:type="pct"/>
            <w:tcBorders>
              <w:top w:val="single" w:sz="4" w:space="0" w:color="auto"/>
              <w:left w:val="nil"/>
              <w:bottom w:val="single" w:sz="4" w:space="0" w:color="auto"/>
              <w:right w:val="single" w:sz="4" w:space="0" w:color="auto"/>
            </w:tcBorders>
            <w:noWrap/>
            <w:vAlign w:val="center"/>
          </w:tcPr>
          <w:p w14:paraId="4C87F0B8"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D</w:t>
            </w:r>
            <w:r w:rsidRPr="00174397">
              <w:rPr>
                <w:rFonts w:asciiTheme="minorEastAsia" w:eastAsiaTheme="minorEastAsia" w:hAnsiTheme="minorEastAsia"/>
                <w:szCs w:val="24"/>
              </w:rPr>
              <w:t>N100 PN16</w:t>
            </w:r>
          </w:p>
        </w:tc>
        <w:tc>
          <w:tcPr>
            <w:tcW w:w="307" w:type="pct"/>
            <w:tcBorders>
              <w:top w:val="nil"/>
              <w:left w:val="nil"/>
              <w:bottom w:val="single" w:sz="4" w:space="0" w:color="auto"/>
              <w:right w:val="single" w:sz="4" w:space="0" w:color="auto"/>
            </w:tcBorders>
            <w:noWrap/>
            <w:vAlign w:val="center"/>
          </w:tcPr>
          <w:p w14:paraId="7E3C5B0D" w14:textId="77777777" w:rsidR="00544FDD" w:rsidRPr="00174397" w:rsidRDefault="00544FDD">
            <w:pPr>
              <w:widowControl/>
              <w:spacing w:line="240" w:lineRule="exact"/>
              <w:jc w:val="center"/>
              <w:rPr>
                <w:rFonts w:asciiTheme="minorEastAsia" w:eastAsiaTheme="minorEastAsia" w:hAnsiTheme="minorEastAsia"/>
                <w:szCs w:val="24"/>
              </w:rPr>
            </w:pPr>
            <w:r w:rsidRPr="00DF3DF0">
              <w:rPr>
                <w:rFonts w:asciiTheme="minorEastAsia" w:eastAsiaTheme="minorEastAsia" w:hAnsiTheme="minorEastAsia"/>
                <w:color w:val="FF0000"/>
                <w:szCs w:val="24"/>
              </w:rPr>
              <w:t>5</w:t>
            </w:r>
          </w:p>
        </w:tc>
        <w:tc>
          <w:tcPr>
            <w:tcW w:w="307" w:type="pct"/>
            <w:tcBorders>
              <w:top w:val="nil"/>
              <w:left w:val="nil"/>
              <w:bottom w:val="single" w:sz="4" w:space="0" w:color="auto"/>
              <w:right w:val="single" w:sz="4" w:space="0" w:color="auto"/>
            </w:tcBorders>
            <w:noWrap/>
            <w:vAlign w:val="center"/>
          </w:tcPr>
          <w:p w14:paraId="6C7DF170"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台</w:t>
            </w:r>
          </w:p>
        </w:tc>
        <w:tc>
          <w:tcPr>
            <w:tcW w:w="1120" w:type="pct"/>
            <w:tcBorders>
              <w:top w:val="single" w:sz="4" w:space="0" w:color="auto"/>
              <w:left w:val="single" w:sz="4" w:space="0" w:color="auto"/>
              <w:bottom w:val="single" w:sz="4" w:space="0" w:color="auto"/>
              <w:right w:val="single" w:sz="4" w:space="0" w:color="auto"/>
            </w:tcBorders>
            <w:noWrap/>
            <w:vAlign w:val="center"/>
          </w:tcPr>
          <w:p w14:paraId="36A44F4C"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szCs w:val="24"/>
              </w:rPr>
              <w:t>4-20mA</w:t>
            </w:r>
          </w:p>
        </w:tc>
      </w:tr>
      <w:tr w:rsidR="00544FDD" w:rsidRPr="00174397" w14:paraId="69272549" w14:textId="77777777" w:rsidTr="00680001">
        <w:trPr>
          <w:trHeight w:hRule="exact" w:val="794"/>
          <w:jc w:val="center"/>
        </w:trPr>
        <w:tc>
          <w:tcPr>
            <w:tcW w:w="307" w:type="pct"/>
            <w:tcBorders>
              <w:top w:val="nil"/>
              <w:left w:val="single" w:sz="8" w:space="0" w:color="auto"/>
              <w:bottom w:val="single" w:sz="4" w:space="0" w:color="auto"/>
              <w:right w:val="single" w:sz="4" w:space="0" w:color="auto"/>
            </w:tcBorders>
            <w:noWrap/>
            <w:vAlign w:val="center"/>
          </w:tcPr>
          <w:p w14:paraId="312FCA62"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szCs w:val="24"/>
              </w:rPr>
              <w:t>11</w:t>
            </w:r>
          </w:p>
        </w:tc>
        <w:tc>
          <w:tcPr>
            <w:tcW w:w="1264" w:type="pct"/>
            <w:tcBorders>
              <w:top w:val="single" w:sz="4" w:space="0" w:color="auto"/>
              <w:left w:val="nil"/>
              <w:bottom w:val="single" w:sz="4" w:space="0" w:color="auto"/>
              <w:right w:val="single" w:sz="4" w:space="0" w:color="000000"/>
            </w:tcBorders>
            <w:noWrap/>
            <w:vAlign w:val="center"/>
          </w:tcPr>
          <w:p w14:paraId="1173E11B"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给水泵</w:t>
            </w:r>
          </w:p>
        </w:tc>
        <w:tc>
          <w:tcPr>
            <w:tcW w:w="1694" w:type="pct"/>
            <w:tcBorders>
              <w:top w:val="single" w:sz="4" w:space="0" w:color="auto"/>
              <w:left w:val="nil"/>
              <w:bottom w:val="single" w:sz="4" w:space="0" w:color="auto"/>
              <w:right w:val="single" w:sz="4" w:space="0" w:color="auto"/>
            </w:tcBorders>
            <w:noWrap/>
            <w:vAlign w:val="center"/>
          </w:tcPr>
          <w:p w14:paraId="258F7192"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流量：42m³/h扬程：174m功率：30KW</w:t>
            </w:r>
          </w:p>
        </w:tc>
        <w:tc>
          <w:tcPr>
            <w:tcW w:w="307" w:type="pct"/>
            <w:tcBorders>
              <w:top w:val="nil"/>
              <w:left w:val="single" w:sz="4" w:space="0" w:color="auto"/>
              <w:bottom w:val="single" w:sz="4" w:space="0" w:color="auto"/>
              <w:right w:val="single" w:sz="4" w:space="0" w:color="auto"/>
            </w:tcBorders>
            <w:noWrap/>
            <w:vAlign w:val="center"/>
          </w:tcPr>
          <w:p w14:paraId="5060E0D3"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2</w:t>
            </w:r>
          </w:p>
        </w:tc>
        <w:tc>
          <w:tcPr>
            <w:tcW w:w="307" w:type="pct"/>
            <w:tcBorders>
              <w:top w:val="nil"/>
              <w:left w:val="nil"/>
              <w:bottom w:val="single" w:sz="4" w:space="0" w:color="auto"/>
              <w:right w:val="single" w:sz="4" w:space="0" w:color="auto"/>
            </w:tcBorders>
            <w:noWrap/>
            <w:vAlign w:val="center"/>
          </w:tcPr>
          <w:p w14:paraId="2F9DE408"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台</w:t>
            </w:r>
          </w:p>
        </w:tc>
        <w:tc>
          <w:tcPr>
            <w:tcW w:w="1120" w:type="pct"/>
            <w:tcBorders>
              <w:top w:val="single" w:sz="4" w:space="0" w:color="auto"/>
              <w:left w:val="single" w:sz="4" w:space="0" w:color="auto"/>
              <w:bottom w:val="single" w:sz="4" w:space="0" w:color="auto"/>
              <w:right w:val="single" w:sz="4" w:space="0" w:color="auto"/>
            </w:tcBorders>
            <w:noWrap/>
            <w:vAlign w:val="center"/>
          </w:tcPr>
          <w:p w14:paraId="5741D787" w14:textId="77777777" w:rsidR="00544FDD" w:rsidRPr="00174397" w:rsidRDefault="00544FDD">
            <w:pPr>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一用</w:t>
            </w:r>
            <w:proofErr w:type="gramStart"/>
            <w:r w:rsidRPr="00174397">
              <w:rPr>
                <w:rFonts w:asciiTheme="minorEastAsia" w:eastAsiaTheme="minorEastAsia" w:hAnsiTheme="minorEastAsia" w:hint="eastAsia"/>
                <w:szCs w:val="24"/>
              </w:rPr>
              <w:t>一</w:t>
            </w:r>
            <w:proofErr w:type="gramEnd"/>
            <w:r w:rsidRPr="00174397">
              <w:rPr>
                <w:rFonts w:asciiTheme="minorEastAsia" w:eastAsiaTheme="minorEastAsia" w:hAnsiTheme="minorEastAsia" w:hint="eastAsia"/>
                <w:szCs w:val="24"/>
              </w:rPr>
              <w:t>备变频控制</w:t>
            </w:r>
          </w:p>
          <w:p w14:paraId="13F640F8" w14:textId="77777777" w:rsidR="00544FDD" w:rsidRPr="00174397" w:rsidRDefault="00544FDD">
            <w:pPr>
              <w:widowControl/>
              <w:spacing w:line="240" w:lineRule="exact"/>
              <w:jc w:val="center"/>
              <w:rPr>
                <w:rFonts w:asciiTheme="minorEastAsia" w:eastAsiaTheme="minorEastAsia" w:hAnsiTheme="minorEastAsia"/>
                <w:szCs w:val="24"/>
              </w:rPr>
            </w:pPr>
          </w:p>
        </w:tc>
      </w:tr>
      <w:tr w:rsidR="00544FDD" w:rsidRPr="00174397" w14:paraId="5A52A2E6" w14:textId="77777777" w:rsidTr="00680001">
        <w:trPr>
          <w:trHeight w:hRule="exact" w:val="598"/>
          <w:jc w:val="center"/>
        </w:trPr>
        <w:tc>
          <w:tcPr>
            <w:tcW w:w="307" w:type="pct"/>
            <w:tcBorders>
              <w:top w:val="nil"/>
              <w:left w:val="single" w:sz="8" w:space="0" w:color="auto"/>
              <w:bottom w:val="single" w:sz="4" w:space="0" w:color="auto"/>
              <w:right w:val="single" w:sz="4" w:space="0" w:color="auto"/>
            </w:tcBorders>
            <w:noWrap/>
            <w:vAlign w:val="center"/>
          </w:tcPr>
          <w:p w14:paraId="1DCE4E65"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szCs w:val="24"/>
              </w:rPr>
              <w:t>12</w:t>
            </w:r>
          </w:p>
        </w:tc>
        <w:tc>
          <w:tcPr>
            <w:tcW w:w="1264" w:type="pct"/>
            <w:tcBorders>
              <w:top w:val="single" w:sz="4" w:space="0" w:color="auto"/>
              <w:left w:val="nil"/>
              <w:bottom w:val="single" w:sz="4" w:space="0" w:color="auto"/>
              <w:right w:val="single" w:sz="4" w:space="0" w:color="000000"/>
            </w:tcBorders>
            <w:noWrap/>
            <w:vAlign w:val="center"/>
          </w:tcPr>
          <w:p w14:paraId="0EA22940"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节能器</w:t>
            </w:r>
          </w:p>
        </w:tc>
        <w:tc>
          <w:tcPr>
            <w:tcW w:w="1694" w:type="pct"/>
            <w:tcBorders>
              <w:top w:val="single" w:sz="4" w:space="0" w:color="auto"/>
              <w:left w:val="nil"/>
              <w:bottom w:val="single" w:sz="4" w:space="0" w:color="auto"/>
              <w:right w:val="single" w:sz="4" w:space="0" w:color="auto"/>
            </w:tcBorders>
            <w:noWrap/>
            <w:vAlign w:val="center"/>
          </w:tcPr>
          <w:p w14:paraId="7E152455" w14:textId="77777777" w:rsidR="00544FDD" w:rsidRPr="00174397" w:rsidRDefault="00544FDD">
            <w:pPr>
              <w:widowControl/>
              <w:spacing w:line="240" w:lineRule="exact"/>
              <w:jc w:val="center"/>
              <w:rPr>
                <w:rFonts w:asciiTheme="minorEastAsia" w:eastAsiaTheme="minorEastAsia" w:hAnsiTheme="minorEastAsia"/>
                <w:szCs w:val="24"/>
              </w:rPr>
            </w:pPr>
            <w:proofErr w:type="gramStart"/>
            <w:r w:rsidRPr="00174397">
              <w:rPr>
                <w:rFonts w:hint="eastAsia"/>
                <w:szCs w:val="21"/>
              </w:rPr>
              <w:t>鳍片管式</w:t>
            </w:r>
            <w:proofErr w:type="gramEnd"/>
          </w:p>
        </w:tc>
        <w:tc>
          <w:tcPr>
            <w:tcW w:w="307" w:type="pct"/>
            <w:tcBorders>
              <w:top w:val="nil"/>
              <w:left w:val="single" w:sz="4" w:space="0" w:color="auto"/>
              <w:bottom w:val="single" w:sz="4" w:space="0" w:color="auto"/>
              <w:right w:val="single" w:sz="4" w:space="0" w:color="auto"/>
            </w:tcBorders>
            <w:noWrap/>
            <w:vAlign w:val="center"/>
          </w:tcPr>
          <w:p w14:paraId="3CAA78AF"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307" w:type="pct"/>
            <w:tcBorders>
              <w:top w:val="nil"/>
              <w:left w:val="nil"/>
              <w:bottom w:val="single" w:sz="4" w:space="0" w:color="auto"/>
              <w:right w:val="single" w:sz="4" w:space="0" w:color="auto"/>
            </w:tcBorders>
            <w:noWrap/>
            <w:vAlign w:val="center"/>
          </w:tcPr>
          <w:p w14:paraId="72E49B27"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台</w:t>
            </w:r>
          </w:p>
        </w:tc>
        <w:tc>
          <w:tcPr>
            <w:tcW w:w="1120" w:type="pct"/>
            <w:tcBorders>
              <w:top w:val="single" w:sz="4" w:space="0" w:color="auto"/>
              <w:left w:val="single" w:sz="4" w:space="0" w:color="auto"/>
              <w:bottom w:val="single" w:sz="4" w:space="0" w:color="auto"/>
              <w:right w:val="single" w:sz="4" w:space="0" w:color="auto"/>
            </w:tcBorders>
            <w:noWrap/>
            <w:vAlign w:val="center"/>
          </w:tcPr>
          <w:p w14:paraId="47210F3E"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承压式</w:t>
            </w:r>
          </w:p>
        </w:tc>
      </w:tr>
      <w:tr w:rsidR="00544FDD" w:rsidRPr="00174397" w14:paraId="75E9AAC6" w14:textId="77777777" w:rsidTr="00680001">
        <w:trPr>
          <w:trHeight w:hRule="exact" w:val="720"/>
          <w:jc w:val="center"/>
        </w:trPr>
        <w:tc>
          <w:tcPr>
            <w:tcW w:w="307" w:type="pct"/>
            <w:tcBorders>
              <w:top w:val="nil"/>
              <w:left w:val="single" w:sz="8" w:space="0" w:color="auto"/>
              <w:bottom w:val="single" w:sz="4" w:space="0" w:color="auto"/>
              <w:right w:val="single" w:sz="4" w:space="0" w:color="auto"/>
            </w:tcBorders>
            <w:noWrap/>
            <w:vAlign w:val="center"/>
          </w:tcPr>
          <w:p w14:paraId="2F40488B"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szCs w:val="24"/>
              </w:rPr>
              <w:lastRenderedPageBreak/>
              <w:t>13</w:t>
            </w:r>
          </w:p>
        </w:tc>
        <w:tc>
          <w:tcPr>
            <w:tcW w:w="1264" w:type="pct"/>
            <w:tcBorders>
              <w:top w:val="single" w:sz="4" w:space="0" w:color="auto"/>
              <w:left w:val="nil"/>
              <w:bottom w:val="single" w:sz="4" w:space="0" w:color="auto"/>
              <w:right w:val="single" w:sz="4" w:space="0" w:color="000000"/>
            </w:tcBorders>
            <w:noWrap/>
            <w:vAlign w:val="center"/>
          </w:tcPr>
          <w:p w14:paraId="502BC10E"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冷凝器</w:t>
            </w:r>
          </w:p>
        </w:tc>
        <w:tc>
          <w:tcPr>
            <w:tcW w:w="1694" w:type="pct"/>
            <w:tcBorders>
              <w:top w:val="single" w:sz="4" w:space="0" w:color="auto"/>
              <w:left w:val="nil"/>
              <w:bottom w:val="single" w:sz="4" w:space="0" w:color="auto"/>
              <w:right w:val="single" w:sz="4" w:space="0" w:color="auto"/>
            </w:tcBorders>
            <w:noWrap/>
            <w:vAlign w:val="center"/>
          </w:tcPr>
          <w:p w14:paraId="399A17A5"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ND钢或不锈钢</w:t>
            </w:r>
          </w:p>
        </w:tc>
        <w:tc>
          <w:tcPr>
            <w:tcW w:w="307" w:type="pct"/>
            <w:tcBorders>
              <w:top w:val="single" w:sz="4" w:space="0" w:color="auto"/>
              <w:left w:val="single" w:sz="4" w:space="0" w:color="auto"/>
              <w:bottom w:val="single" w:sz="4" w:space="0" w:color="auto"/>
              <w:right w:val="single" w:sz="4" w:space="0" w:color="auto"/>
            </w:tcBorders>
            <w:noWrap/>
            <w:vAlign w:val="center"/>
          </w:tcPr>
          <w:p w14:paraId="2EB4A1B2"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307" w:type="pct"/>
            <w:tcBorders>
              <w:top w:val="single" w:sz="4" w:space="0" w:color="auto"/>
              <w:left w:val="nil"/>
              <w:bottom w:val="single" w:sz="4" w:space="0" w:color="auto"/>
              <w:right w:val="single" w:sz="4" w:space="0" w:color="auto"/>
            </w:tcBorders>
            <w:noWrap/>
            <w:vAlign w:val="center"/>
          </w:tcPr>
          <w:p w14:paraId="62ABF81D"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台</w:t>
            </w:r>
          </w:p>
        </w:tc>
        <w:tc>
          <w:tcPr>
            <w:tcW w:w="1120" w:type="pct"/>
            <w:tcBorders>
              <w:top w:val="single" w:sz="4" w:space="0" w:color="auto"/>
              <w:left w:val="single" w:sz="4" w:space="0" w:color="auto"/>
              <w:bottom w:val="single" w:sz="4" w:space="0" w:color="auto"/>
              <w:right w:val="single" w:sz="4" w:space="0" w:color="auto"/>
            </w:tcBorders>
            <w:noWrap/>
            <w:vAlign w:val="center"/>
          </w:tcPr>
          <w:p w14:paraId="7A5A5130"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承压式</w:t>
            </w:r>
          </w:p>
        </w:tc>
      </w:tr>
      <w:tr w:rsidR="00544FDD" w:rsidRPr="00174397" w14:paraId="67C3C1E3" w14:textId="77777777" w:rsidTr="00680001">
        <w:trPr>
          <w:trHeight w:hRule="exact" w:val="555"/>
          <w:jc w:val="center"/>
        </w:trPr>
        <w:tc>
          <w:tcPr>
            <w:tcW w:w="307" w:type="pct"/>
            <w:tcBorders>
              <w:top w:val="nil"/>
              <w:left w:val="single" w:sz="8" w:space="0" w:color="auto"/>
              <w:bottom w:val="single" w:sz="4" w:space="0" w:color="auto"/>
              <w:right w:val="single" w:sz="4" w:space="0" w:color="auto"/>
            </w:tcBorders>
            <w:noWrap/>
            <w:vAlign w:val="center"/>
          </w:tcPr>
          <w:p w14:paraId="20497660"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szCs w:val="24"/>
              </w:rPr>
              <w:t>14</w:t>
            </w:r>
          </w:p>
        </w:tc>
        <w:tc>
          <w:tcPr>
            <w:tcW w:w="1264" w:type="pct"/>
            <w:tcBorders>
              <w:top w:val="single" w:sz="4" w:space="0" w:color="auto"/>
              <w:left w:val="nil"/>
              <w:bottom w:val="single" w:sz="4" w:space="0" w:color="auto"/>
              <w:right w:val="single" w:sz="4" w:space="0" w:color="000000"/>
            </w:tcBorders>
            <w:noWrap/>
            <w:vAlign w:val="center"/>
          </w:tcPr>
          <w:p w14:paraId="3D4F11DF"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循环泵</w:t>
            </w:r>
          </w:p>
        </w:tc>
        <w:tc>
          <w:tcPr>
            <w:tcW w:w="1694" w:type="pct"/>
            <w:tcBorders>
              <w:top w:val="single" w:sz="4" w:space="0" w:color="auto"/>
              <w:left w:val="nil"/>
              <w:bottom w:val="single" w:sz="4" w:space="0" w:color="auto"/>
              <w:right w:val="single" w:sz="4" w:space="0" w:color="auto"/>
            </w:tcBorders>
            <w:noWrap/>
            <w:vAlign w:val="center"/>
          </w:tcPr>
          <w:p w14:paraId="1D6D7F6A"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流量：4</w:t>
            </w:r>
            <w:r w:rsidRPr="00174397">
              <w:rPr>
                <w:rFonts w:asciiTheme="minorEastAsia" w:eastAsiaTheme="minorEastAsia" w:hAnsiTheme="minorEastAsia"/>
                <w:szCs w:val="24"/>
              </w:rPr>
              <w:t>0</w:t>
            </w:r>
            <w:r w:rsidRPr="00174397">
              <w:rPr>
                <w:rFonts w:asciiTheme="minorEastAsia" w:eastAsiaTheme="minorEastAsia" w:hAnsiTheme="minorEastAsia" w:hint="eastAsia"/>
                <w:szCs w:val="24"/>
              </w:rPr>
              <w:t>m³/h扬程：</w:t>
            </w:r>
            <w:r w:rsidRPr="00174397">
              <w:rPr>
                <w:rFonts w:asciiTheme="minorEastAsia" w:eastAsiaTheme="minorEastAsia" w:hAnsiTheme="minorEastAsia"/>
                <w:szCs w:val="24"/>
              </w:rPr>
              <w:t>40</w:t>
            </w:r>
            <w:r w:rsidRPr="00174397">
              <w:rPr>
                <w:rFonts w:asciiTheme="minorEastAsia" w:eastAsiaTheme="minorEastAsia" w:hAnsiTheme="minorEastAsia" w:hint="eastAsia"/>
                <w:szCs w:val="24"/>
              </w:rPr>
              <w:t>m</w:t>
            </w:r>
          </w:p>
        </w:tc>
        <w:tc>
          <w:tcPr>
            <w:tcW w:w="307" w:type="pct"/>
            <w:tcBorders>
              <w:top w:val="nil"/>
              <w:left w:val="single" w:sz="4" w:space="0" w:color="auto"/>
              <w:bottom w:val="single" w:sz="4" w:space="0" w:color="auto"/>
              <w:right w:val="single" w:sz="4" w:space="0" w:color="auto"/>
            </w:tcBorders>
            <w:noWrap/>
            <w:vAlign w:val="center"/>
          </w:tcPr>
          <w:p w14:paraId="693FC13F"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2</w:t>
            </w:r>
          </w:p>
        </w:tc>
        <w:tc>
          <w:tcPr>
            <w:tcW w:w="307" w:type="pct"/>
            <w:tcBorders>
              <w:top w:val="nil"/>
              <w:left w:val="nil"/>
              <w:bottom w:val="single" w:sz="4" w:space="0" w:color="auto"/>
              <w:right w:val="single" w:sz="4" w:space="0" w:color="auto"/>
            </w:tcBorders>
            <w:noWrap/>
            <w:vAlign w:val="center"/>
          </w:tcPr>
          <w:p w14:paraId="4DE5798F"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台</w:t>
            </w:r>
          </w:p>
        </w:tc>
        <w:tc>
          <w:tcPr>
            <w:tcW w:w="1120" w:type="pct"/>
            <w:tcBorders>
              <w:top w:val="single" w:sz="4" w:space="0" w:color="auto"/>
              <w:left w:val="single" w:sz="4" w:space="0" w:color="auto"/>
              <w:bottom w:val="single" w:sz="4" w:space="0" w:color="auto"/>
              <w:right w:val="single" w:sz="4" w:space="0" w:color="auto"/>
            </w:tcBorders>
            <w:noWrap/>
            <w:vAlign w:val="center"/>
          </w:tcPr>
          <w:p w14:paraId="77753D76" w14:textId="77777777" w:rsidR="00544FDD" w:rsidRPr="00174397" w:rsidRDefault="00544FDD">
            <w:pPr>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一用</w:t>
            </w:r>
            <w:proofErr w:type="gramStart"/>
            <w:r w:rsidRPr="00174397">
              <w:rPr>
                <w:rFonts w:asciiTheme="minorEastAsia" w:eastAsiaTheme="minorEastAsia" w:hAnsiTheme="minorEastAsia" w:hint="eastAsia"/>
                <w:szCs w:val="24"/>
              </w:rPr>
              <w:t>一</w:t>
            </w:r>
            <w:proofErr w:type="gramEnd"/>
            <w:r w:rsidRPr="00174397">
              <w:rPr>
                <w:rFonts w:asciiTheme="minorEastAsia" w:eastAsiaTheme="minorEastAsia" w:hAnsiTheme="minorEastAsia" w:hint="eastAsia"/>
                <w:szCs w:val="24"/>
              </w:rPr>
              <w:t>备</w:t>
            </w:r>
          </w:p>
        </w:tc>
      </w:tr>
      <w:tr w:rsidR="00544FDD" w:rsidRPr="00174397" w14:paraId="611087D3" w14:textId="77777777" w:rsidTr="00544FDD">
        <w:trPr>
          <w:trHeight w:hRule="exact" w:val="857"/>
          <w:jc w:val="center"/>
        </w:trPr>
        <w:tc>
          <w:tcPr>
            <w:tcW w:w="307" w:type="pct"/>
            <w:tcBorders>
              <w:top w:val="nil"/>
              <w:left w:val="single" w:sz="8" w:space="0" w:color="auto"/>
              <w:bottom w:val="single" w:sz="4" w:space="0" w:color="auto"/>
              <w:right w:val="single" w:sz="4" w:space="0" w:color="auto"/>
            </w:tcBorders>
            <w:noWrap/>
            <w:vAlign w:val="center"/>
          </w:tcPr>
          <w:p w14:paraId="5BF22291"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r w:rsidRPr="00174397">
              <w:rPr>
                <w:rFonts w:asciiTheme="minorEastAsia" w:eastAsiaTheme="minorEastAsia" w:hAnsiTheme="minorEastAsia"/>
                <w:szCs w:val="24"/>
              </w:rPr>
              <w:t>5</w:t>
            </w:r>
          </w:p>
        </w:tc>
        <w:tc>
          <w:tcPr>
            <w:tcW w:w="1264" w:type="pct"/>
            <w:tcBorders>
              <w:top w:val="single" w:sz="4" w:space="0" w:color="auto"/>
              <w:left w:val="nil"/>
              <w:bottom w:val="single" w:sz="4" w:space="0" w:color="auto"/>
              <w:right w:val="single" w:sz="4" w:space="0" w:color="000000"/>
            </w:tcBorders>
            <w:noWrap/>
            <w:vAlign w:val="center"/>
          </w:tcPr>
          <w:p w14:paraId="7324ED3D"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分气缸</w:t>
            </w:r>
          </w:p>
        </w:tc>
        <w:tc>
          <w:tcPr>
            <w:tcW w:w="1694" w:type="pct"/>
            <w:tcBorders>
              <w:top w:val="single" w:sz="4" w:space="0" w:color="auto"/>
              <w:left w:val="nil"/>
              <w:bottom w:val="single" w:sz="4" w:space="0" w:color="auto"/>
              <w:right w:val="single" w:sz="4" w:space="0" w:color="000000"/>
            </w:tcBorders>
            <w:noWrap/>
            <w:vAlign w:val="center"/>
          </w:tcPr>
          <w:p w14:paraId="6AAE31D2"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Φ700</w:t>
            </w:r>
          </w:p>
        </w:tc>
        <w:tc>
          <w:tcPr>
            <w:tcW w:w="307" w:type="pct"/>
            <w:tcBorders>
              <w:top w:val="nil"/>
              <w:left w:val="nil"/>
              <w:bottom w:val="single" w:sz="4" w:space="0" w:color="auto"/>
              <w:right w:val="single" w:sz="4" w:space="0" w:color="auto"/>
            </w:tcBorders>
            <w:noWrap/>
            <w:vAlign w:val="center"/>
          </w:tcPr>
          <w:p w14:paraId="7EFA9099"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307" w:type="pct"/>
            <w:tcBorders>
              <w:top w:val="nil"/>
              <w:left w:val="nil"/>
              <w:bottom w:val="single" w:sz="4" w:space="0" w:color="auto"/>
              <w:right w:val="single" w:sz="4" w:space="0" w:color="auto"/>
            </w:tcBorders>
            <w:noWrap/>
            <w:vAlign w:val="center"/>
          </w:tcPr>
          <w:p w14:paraId="6D8A4114"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套</w:t>
            </w:r>
          </w:p>
        </w:tc>
        <w:tc>
          <w:tcPr>
            <w:tcW w:w="1120" w:type="pct"/>
            <w:tcBorders>
              <w:top w:val="single" w:sz="4" w:space="0" w:color="auto"/>
              <w:left w:val="single" w:sz="4" w:space="0" w:color="auto"/>
              <w:bottom w:val="single" w:sz="4" w:space="0" w:color="auto"/>
              <w:right w:val="single" w:sz="4" w:space="0" w:color="auto"/>
            </w:tcBorders>
            <w:noWrap/>
            <w:vAlign w:val="center"/>
          </w:tcPr>
          <w:p w14:paraId="6BEF9413" w14:textId="6C50DC85" w:rsidR="00544FDD" w:rsidRPr="00174397" w:rsidRDefault="00544FDD">
            <w:pPr>
              <w:widowControl/>
              <w:spacing w:line="240" w:lineRule="exact"/>
              <w:jc w:val="center"/>
              <w:rPr>
                <w:rFonts w:asciiTheme="minorEastAsia" w:eastAsiaTheme="minorEastAsia" w:hAnsiTheme="minorEastAsia"/>
                <w:szCs w:val="24"/>
              </w:rPr>
            </w:pPr>
            <w:bookmarkStart w:id="19" w:name="_GoBack"/>
            <w:bookmarkEnd w:id="19"/>
            <w:r w:rsidRPr="00174397">
              <w:rPr>
                <w:rFonts w:asciiTheme="minorEastAsia" w:eastAsiaTheme="minorEastAsia" w:hAnsiTheme="minorEastAsia" w:hint="eastAsia"/>
                <w:szCs w:val="24"/>
              </w:rPr>
              <w:t xml:space="preserve">　</w:t>
            </w:r>
          </w:p>
        </w:tc>
      </w:tr>
      <w:tr w:rsidR="00544FDD" w:rsidRPr="00174397" w14:paraId="13B682A3" w14:textId="77777777" w:rsidTr="00544FDD">
        <w:trPr>
          <w:trHeight w:hRule="exact" w:val="425"/>
          <w:jc w:val="center"/>
        </w:trPr>
        <w:tc>
          <w:tcPr>
            <w:tcW w:w="307" w:type="pct"/>
            <w:tcBorders>
              <w:top w:val="nil"/>
              <w:left w:val="single" w:sz="8" w:space="0" w:color="auto"/>
              <w:bottom w:val="single" w:sz="4" w:space="0" w:color="auto"/>
              <w:right w:val="single" w:sz="4" w:space="0" w:color="auto"/>
            </w:tcBorders>
            <w:noWrap/>
            <w:vAlign w:val="center"/>
          </w:tcPr>
          <w:p w14:paraId="52378B48"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r w:rsidRPr="00174397">
              <w:rPr>
                <w:rFonts w:asciiTheme="minorEastAsia" w:eastAsiaTheme="minorEastAsia" w:hAnsiTheme="minorEastAsia"/>
                <w:szCs w:val="24"/>
              </w:rPr>
              <w:t>6</w:t>
            </w:r>
          </w:p>
        </w:tc>
        <w:tc>
          <w:tcPr>
            <w:tcW w:w="1264" w:type="pct"/>
            <w:tcBorders>
              <w:top w:val="single" w:sz="4" w:space="0" w:color="auto"/>
              <w:left w:val="nil"/>
              <w:bottom w:val="single" w:sz="4" w:space="0" w:color="auto"/>
              <w:right w:val="single" w:sz="4" w:space="0" w:color="000000"/>
            </w:tcBorders>
            <w:noWrap/>
            <w:vAlign w:val="center"/>
          </w:tcPr>
          <w:p w14:paraId="37E73CFF"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平台扶梯</w:t>
            </w:r>
          </w:p>
        </w:tc>
        <w:tc>
          <w:tcPr>
            <w:tcW w:w="1694" w:type="pct"/>
            <w:tcBorders>
              <w:top w:val="single" w:sz="4" w:space="0" w:color="auto"/>
              <w:left w:val="nil"/>
              <w:bottom w:val="single" w:sz="4" w:space="0" w:color="auto"/>
              <w:right w:val="single" w:sz="4" w:space="0" w:color="000000"/>
            </w:tcBorders>
            <w:noWrap/>
            <w:vAlign w:val="center"/>
          </w:tcPr>
          <w:p w14:paraId="3D1BD56F" w14:textId="77777777" w:rsidR="00544FDD" w:rsidRPr="00174397" w:rsidRDefault="00544FDD">
            <w:pPr>
              <w:widowControl/>
              <w:spacing w:line="240" w:lineRule="exact"/>
              <w:jc w:val="center"/>
              <w:rPr>
                <w:rFonts w:asciiTheme="minorEastAsia" w:eastAsiaTheme="minorEastAsia" w:hAnsiTheme="minorEastAsia"/>
                <w:szCs w:val="24"/>
              </w:rPr>
            </w:pPr>
          </w:p>
        </w:tc>
        <w:tc>
          <w:tcPr>
            <w:tcW w:w="307" w:type="pct"/>
            <w:tcBorders>
              <w:top w:val="nil"/>
              <w:left w:val="nil"/>
              <w:bottom w:val="single" w:sz="4" w:space="0" w:color="auto"/>
              <w:right w:val="single" w:sz="4" w:space="0" w:color="auto"/>
            </w:tcBorders>
            <w:noWrap/>
            <w:vAlign w:val="center"/>
          </w:tcPr>
          <w:p w14:paraId="45A5D8F1"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307" w:type="pct"/>
            <w:tcBorders>
              <w:top w:val="nil"/>
              <w:left w:val="nil"/>
              <w:bottom w:val="single" w:sz="4" w:space="0" w:color="auto"/>
              <w:right w:val="single" w:sz="4" w:space="0" w:color="auto"/>
            </w:tcBorders>
            <w:noWrap/>
            <w:vAlign w:val="center"/>
          </w:tcPr>
          <w:p w14:paraId="06806700"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台</w:t>
            </w:r>
          </w:p>
        </w:tc>
        <w:tc>
          <w:tcPr>
            <w:tcW w:w="1120" w:type="pct"/>
            <w:tcBorders>
              <w:top w:val="single" w:sz="4" w:space="0" w:color="auto"/>
              <w:left w:val="single" w:sz="4" w:space="0" w:color="auto"/>
              <w:bottom w:val="single" w:sz="4" w:space="0" w:color="auto"/>
              <w:right w:val="single" w:sz="4" w:space="0" w:color="auto"/>
            </w:tcBorders>
            <w:noWrap/>
            <w:vAlign w:val="center"/>
          </w:tcPr>
          <w:p w14:paraId="06FC2F7D" w14:textId="77777777" w:rsidR="00544FDD" w:rsidRPr="00174397" w:rsidRDefault="00544FDD">
            <w:pPr>
              <w:widowControl/>
              <w:spacing w:line="240" w:lineRule="exact"/>
              <w:jc w:val="center"/>
              <w:rPr>
                <w:rFonts w:asciiTheme="minorEastAsia" w:eastAsiaTheme="minorEastAsia" w:hAnsiTheme="minorEastAsia"/>
                <w:szCs w:val="24"/>
              </w:rPr>
            </w:pPr>
          </w:p>
        </w:tc>
      </w:tr>
      <w:tr w:rsidR="00544FDD" w:rsidRPr="00174397" w14:paraId="1BF18546" w14:textId="77777777" w:rsidTr="00544FDD">
        <w:trPr>
          <w:trHeight w:hRule="exact" w:val="530"/>
          <w:jc w:val="center"/>
        </w:trPr>
        <w:tc>
          <w:tcPr>
            <w:tcW w:w="307" w:type="pct"/>
            <w:tcBorders>
              <w:top w:val="nil"/>
              <w:left w:val="single" w:sz="8" w:space="0" w:color="auto"/>
              <w:bottom w:val="single" w:sz="4" w:space="0" w:color="auto"/>
              <w:right w:val="single" w:sz="4" w:space="0" w:color="auto"/>
            </w:tcBorders>
            <w:noWrap/>
            <w:vAlign w:val="center"/>
          </w:tcPr>
          <w:p w14:paraId="5BBE71D8"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r w:rsidRPr="00174397">
              <w:rPr>
                <w:rFonts w:asciiTheme="minorEastAsia" w:eastAsiaTheme="minorEastAsia" w:hAnsiTheme="minorEastAsia"/>
                <w:szCs w:val="24"/>
              </w:rPr>
              <w:t>7</w:t>
            </w:r>
          </w:p>
        </w:tc>
        <w:tc>
          <w:tcPr>
            <w:tcW w:w="1264" w:type="pct"/>
            <w:tcBorders>
              <w:top w:val="single" w:sz="4" w:space="0" w:color="auto"/>
              <w:left w:val="nil"/>
              <w:bottom w:val="single" w:sz="4" w:space="0" w:color="auto"/>
              <w:right w:val="single" w:sz="4" w:space="0" w:color="000000"/>
            </w:tcBorders>
            <w:noWrap/>
            <w:vAlign w:val="center"/>
          </w:tcPr>
          <w:p w14:paraId="34224203"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高位热力</w:t>
            </w:r>
          </w:p>
          <w:p w14:paraId="214B3F10"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除氧器</w:t>
            </w:r>
          </w:p>
        </w:tc>
        <w:tc>
          <w:tcPr>
            <w:tcW w:w="1694" w:type="pct"/>
            <w:tcBorders>
              <w:top w:val="single" w:sz="4" w:space="0" w:color="auto"/>
              <w:left w:val="nil"/>
              <w:bottom w:val="single" w:sz="4" w:space="0" w:color="auto"/>
              <w:right w:val="single" w:sz="4" w:space="0" w:color="000000"/>
            </w:tcBorders>
            <w:noWrap/>
            <w:vAlign w:val="center"/>
          </w:tcPr>
          <w:p w14:paraId="5EBF17B6"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35m³/h</w:t>
            </w:r>
          </w:p>
        </w:tc>
        <w:tc>
          <w:tcPr>
            <w:tcW w:w="307" w:type="pct"/>
            <w:tcBorders>
              <w:top w:val="nil"/>
              <w:left w:val="nil"/>
              <w:bottom w:val="single" w:sz="4" w:space="0" w:color="auto"/>
              <w:right w:val="single" w:sz="4" w:space="0" w:color="auto"/>
            </w:tcBorders>
            <w:noWrap/>
            <w:vAlign w:val="center"/>
          </w:tcPr>
          <w:p w14:paraId="0FECA8F6"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307" w:type="pct"/>
            <w:tcBorders>
              <w:top w:val="nil"/>
              <w:left w:val="nil"/>
              <w:bottom w:val="single" w:sz="4" w:space="0" w:color="auto"/>
              <w:right w:val="single" w:sz="4" w:space="0" w:color="auto"/>
            </w:tcBorders>
            <w:noWrap/>
            <w:vAlign w:val="center"/>
          </w:tcPr>
          <w:p w14:paraId="051AA343"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台</w:t>
            </w:r>
          </w:p>
        </w:tc>
        <w:tc>
          <w:tcPr>
            <w:tcW w:w="1120" w:type="pct"/>
            <w:tcBorders>
              <w:top w:val="single" w:sz="4" w:space="0" w:color="auto"/>
              <w:left w:val="single" w:sz="4" w:space="0" w:color="auto"/>
              <w:bottom w:val="single" w:sz="4" w:space="0" w:color="auto"/>
              <w:right w:val="single" w:sz="4" w:space="0" w:color="auto"/>
            </w:tcBorders>
            <w:noWrap/>
            <w:vAlign w:val="center"/>
          </w:tcPr>
          <w:p w14:paraId="69F5F629" w14:textId="77777777" w:rsidR="00544FDD" w:rsidRPr="00174397" w:rsidRDefault="00544FDD">
            <w:pPr>
              <w:widowControl/>
              <w:spacing w:line="240" w:lineRule="exact"/>
              <w:jc w:val="center"/>
              <w:rPr>
                <w:rFonts w:asciiTheme="minorEastAsia" w:eastAsiaTheme="minorEastAsia" w:hAnsiTheme="minorEastAsia"/>
                <w:szCs w:val="24"/>
              </w:rPr>
            </w:pPr>
          </w:p>
        </w:tc>
      </w:tr>
      <w:tr w:rsidR="00544FDD" w:rsidRPr="00174397" w14:paraId="24C25749" w14:textId="77777777" w:rsidTr="00544FDD">
        <w:trPr>
          <w:trHeight w:hRule="exact" w:val="514"/>
          <w:jc w:val="center"/>
        </w:trPr>
        <w:tc>
          <w:tcPr>
            <w:tcW w:w="307" w:type="pct"/>
            <w:tcBorders>
              <w:top w:val="nil"/>
              <w:left w:val="single" w:sz="8" w:space="0" w:color="auto"/>
              <w:bottom w:val="single" w:sz="4" w:space="0" w:color="auto"/>
              <w:right w:val="single" w:sz="4" w:space="0" w:color="auto"/>
            </w:tcBorders>
            <w:noWrap/>
            <w:vAlign w:val="center"/>
          </w:tcPr>
          <w:p w14:paraId="1B928402"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r w:rsidRPr="00174397">
              <w:rPr>
                <w:rFonts w:asciiTheme="minorEastAsia" w:eastAsiaTheme="minorEastAsia" w:hAnsiTheme="minorEastAsia"/>
                <w:szCs w:val="24"/>
              </w:rPr>
              <w:t>8</w:t>
            </w:r>
          </w:p>
        </w:tc>
        <w:tc>
          <w:tcPr>
            <w:tcW w:w="1264" w:type="pct"/>
            <w:tcBorders>
              <w:top w:val="single" w:sz="4" w:space="0" w:color="auto"/>
              <w:left w:val="nil"/>
              <w:bottom w:val="single" w:sz="4" w:space="0" w:color="auto"/>
              <w:right w:val="single" w:sz="4" w:space="0" w:color="000000"/>
            </w:tcBorders>
            <w:noWrap/>
            <w:vAlign w:val="center"/>
          </w:tcPr>
          <w:p w14:paraId="5EDEEF55"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除氧器控制及阀门仪表</w:t>
            </w:r>
          </w:p>
        </w:tc>
        <w:tc>
          <w:tcPr>
            <w:tcW w:w="1694" w:type="pct"/>
            <w:tcBorders>
              <w:top w:val="single" w:sz="4" w:space="0" w:color="auto"/>
              <w:left w:val="nil"/>
              <w:bottom w:val="single" w:sz="4" w:space="0" w:color="auto"/>
              <w:right w:val="single" w:sz="4" w:space="0" w:color="000000"/>
            </w:tcBorders>
            <w:noWrap/>
            <w:vAlign w:val="center"/>
          </w:tcPr>
          <w:p w14:paraId="299068F8"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配套</w:t>
            </w:r>
          </w:p>
        </w:tc>
        <w:tc>
          <w:tcPr>
            <w:tcW w:w="307" w:type="pct"/>
            <w:tcBorders>
              <w:top w:val="nil"/>
              <w:left w:val="nil"/>
              <w:bottom w:val="single" w:sz="4" w:space="0" w:color="auto"/>
              <w:right w:val="single" w:sz="4" w:space="0" w:color="auto"/>
            </w:tcBorders>
            <w:noWrap/>
            <w:vAlign w:val="center"/>
          </w:tcPr>
          <w:p w14:paraId="3FCC4370"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307" w:type="pct"/>
            <w:tcBorders>
              <w:top w:val="nil"/>
              <w:left w:val="nil"/>
              <w:bottom w:val="single" w:sz="4" w:space="0" w:color="auto"/>
              <w:right w:val="single" w:sz="4" w:space="0" w:color="auto"/>
            </w:tcBorders>
            <w:noWrap/>
            <w:vAlign w:val="center"/>
          </w:tcPr>
          <w:p w14:paraId="1A43EA2B"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套</w:t>
            </w:r>
          </w:p>
        </w:tc>
        <w:tc>
          <w:tcPr>
            <w:tcW w:w="1120" w:type="pct"/>
            <w:tcBorders>
              <w:top w:val="single" w:sz="4" w:space="0" w:color="auto"/>
              <w:left w:val="single" w:sz="4" w:space="0" w:color="auto"/>
              <w:bottom w:val="single" w:sz="4" w:space="0" w:color="auto"/>
              <w:right w:val="single" w:sz="4" w:space="0" w:color="auto"/>
            </w:tcBorders>
            <w:noWrap/>
            <w:vAlign w:val="center"/>
          </w:tcPr>
          <w:p w14:paraId="3A7B3C3A" w14:textId="77777777" w:rsidR="00544FDD" w:rsidRPr="00174397" w:rsidRDefault="00544FDD">
            <w:pPr>
              <w:widowControl/>
              <w:spacing w:line="240" w:lineRule="exact"/>
              <w:jc w:val="center"/>
              <w:rPr>
                <w:rFonts w:asciiTheme="minorEastAsia" w:eastAsiaTheme="minorEastAsia" w:hAnsiTheme="minorEastAsia"/>
                <w:szCs w:val="24"/>
              </w:rPr>
            </w:pPr>
          </w:p>
        </w:tc>
      </w:tr>
      <w:tr w:rsidR="00544FDD" w:rsidRPr="00174397" w14:paraId="2238ECF5" w14:textId="77777777" w:rsidTr="00544FDD">
        <w:trPr>
          <w:trHeight w:hRule="exact" w:val="484"/>
          <w:jc w:val="center"/>
        </w:trPr>
        <w:tc>
          <w:tcPr>
            <w:tcW w:w="307" w:type="pct"/>
            <w:tcBorders>
              <w:top w:val="nil"/>
              <w:left w:val="single" w:sz="8" w:space="0" w:color="auto"/>
              <w:bottom w:val="single" w:sz="4" w:space="0" w:color="auto"/>
              <w:right w:val="single" w:sz="4" w:space="0" w:color="auto"/>
            </w:tcBorders>
            <w:noWrap/>
            <w:vAlign w:val="center"/>
          </w:tcPr>
          <w:p w14:paraId="4E9B59AB"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r w:rsidRPr="00174397">
              <w:rPr>
                <w:rFonts w:asciiTheme="minorEastAsia" w:eastAsiaTheme="minorEastAsia" w:hAnsiTheme="minorEastAsia"/>
                <w:szCs w:val="24"/>
              </w:rPr>
              <w:t>9</w:t>
            </w:r>
          </w:p>
        </w:tc>
        <w:tc>
          <w:tcPr>
            <w:tcW w:w="1264" w:type="pct"/>
            <w:tcBorders>
              <w:top w:val="single" w:sz="4" w:space="0" w:color="auto"/>
              <w:left w:val="nil"/>
              <w:bottom w:val="single" w:sz="4" w:space="0" w:color="auto"/>
              <w:right w:val="single" w:sz="4" w:space="0" w:color="000000"/>
            </w:tcBorders>
            <w:noWrap/>
            <w:vAlign w:val="center"/>
          </w:tcPr>
          <w:p w14:paraId="38CBE045"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除氧泵</w:t>
            </w:r>
          </w:p>
        </w:tc>
        <w:tc>
          <w:tcPr>
            <w:tcW w:w="1694" w:type="pct"/>
            <w:tcBorders>
              <w:top w:val="single" w:sz="4" w:space="0" w:color="auto"/>
              <w:left w:val="nil"/>
              <w:bottom w:val="single" w:sz="4" w:space="0" w:color="auto"/>
              <w:right w:val="single" w:sz="4" w:space="0" w:color="000000"/>
            </w:tcBorders>
            <w:noWrap/>
            <w:vAlign w:val="center"/>
          </w:tcPr>
          <w:p w14:paraId="0067872B"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投标商提供参数</w:t>
            </w:r>
          </w:p>
        </w:tc>
        <w:tc>
          <w:tcPr>
            <w:tcW w:w="307" w:type="pct"/>
            <w:tcBorders>
              <w:top w:val="nil"/>
              <w:left w:val="nil"/>
              <w:bottom w:val="single" w:sz="4" w:space="0" w:color="auto"/>
              <w:right w:val="single" w:sz="4" w:space="0" w:color="auto"/>
            </w:tcBorders>
            <w:noWrap/>
            <w:vAlign w:val="center"/>
          </w:tcPr>
          <w:p w14:paraId="4276D53F"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2</w:t>
            </w:r>
          </w:p>
        </w:tc>
        <w:tc>
          <w:tcPr>
            <w:tcW w:w="307" w:type="pct"/>
            <w:tcBorders>
              <w:top w:val="nil"/>
              <w:left w:val="nil"/>
              <w:bottom w:val="single" w:sz="4" w:space="0" w:color="auto"/>
              <w:right w:val="single" w:sz="4" w:space="0" w:color="auto"/>
            </w:tcBorders>
            <w:noWrap/>
            <w:vAlign w:val="center"/>
          </w:tcPr>
          <w:p w14:paraId="63DFA428"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台</w:t>
            </w:r>
          </w:p>
        </w:tc>
        <w:tc>
          <w:tcPr>
            <w:tcW w:w="1120" w:type="pct"/>
            <w:tcBorders>
              <w:top w:val="single" w:sz="4" w:space="0" w:color="auto"/>
              <w:left w:val="single" w:sz="4" w:space="0" w:color="auto"/>
              <w:bottom w:val="single" w:sz="4" w:space="0" w:color="auto"/>
              <w:right w:val="single" w:sz="4" w:space="0" w:color="auto"/>
            </w:tcBorders>
            <w:noWrap/>
            <w:vAlign w:val="center"/>
          </w:tcPr>
          <w:p w14:paraId="15A97D4F" w14:textId="77777777" w:rsidR="00544FDD" w:rsidRPr="00174397" w:rsidRDefault="00544FDD">
            <w:pPr>
              <w:widowControl/>
              <w:spacing w:line="240" w:lineRule="exact"/>
              <w:jc w:val="center"/>
              <w:rPr>
                <w:rFonts w:asciiTheme="minorEastAsia" w:eastAsiaTheme="minorEastAsia" w:hAnsiTheme="minorEastAsia"/>
                <w:szCs w:val="24"/>
              </w:rPr>
            </w:pPr>
          </w:p>
        </w:tc>
      </w:tr>
      <w:tr w:rsidR="00544FDD" w:rsidRPr="00174397" w14:paraId="4DB38104" w14:textId="77777777" w:rsidTr="00544FDD">
        <w:trPr>
          <w:trHeight w:hRule="exact" w:val="598"/>
          <w:jc w:val="center"/>
        </w:trPr>
        <w:tc>
          <w:tcPr>
            <w:tcW w:w="307" w:type="pct"/>
            <w:tcBorders>
              <w:top w:val="nil"/>
              <w:left w:val="single" w:sz="8" w:space="0" w:color="auto"/>
              <w:bottom w:val="single" w:sz="4" w:space="0" w:color="auto"/>
              <w:right w:val="single" w:sz="4" w:space="0" w:color="auto"/>
            </w:tcBorders>
            <w:noWrap/>
            <w:vAlign w:val="center"/>
          </w:tcPr>
          <w:p w14:paraId="7CE741C0"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szCs w:val="24"/>
              </w:rPr>
              <w:t>20</w:t>
            </w:r>
          </w:p>
        </w:tc>
        <w:tc>
          <w:tcPr>
            <w:tcW w:w="1264" w:type="pct"/>
            <w:tcBorders>
              <w:top w:val="single" w:sz="4" w:space="0" w:color="auto"/>
              <w:left w:val="nil"/>
              <w:bottom w:val="single" w:sz="4" w:space="0" w:color="auto"/>
              <w:right w:val="single" w:sz="4" w:space="0" w:color="000000"/>
            </w:tcBorders>
            <w:noWrap/>
            <w:vAlign w:val="center"/>
          </w:tcPr>
          <w:p w14:paraId="4ED25F48" w14:textId="349204D1" w:rsidR="00544FDD" w:rsidRPr="00174397" w:rsidRDefault="00544FDD">
            <w:pPr>
              <w:widowControl/>
              <w:spacing w:line="240" w:lineRule="exact"/>
              <w:jc w:val="center"/>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szCs w:val="24"/>
              </w:rPr>
              <w:t>04</w:t>
            </w:r>
            <w:r w:rsidRPr="00174397">
              <w:rPr>
                <w:rFonts w:asciiTheme="minorEastAsia" w:eastAsiaTheme="minorEastAsia" w:hAnsiTheme="minorEastAsia" w:hint="eastAsia"/>
                <w:szCs w:val="24"/>
              </w:rPr>
              <w:t>不锈钢</w:t>
            </w:r>
          </w:p>
          <w:p w14:paraId="779E22CC"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保温水箱</w:t>
            </w:r>
          </w:p>
        </w:tc>
        <w:tc>
          <w:tcPr>
            <w:tcW w:w="1694" w:type="pct"/>
            <w:tcBorders>
              <w:top w:val="single" w:sz="4" w:space="0" w:color="auto"/>
              <w:left w:val="nil"/>
              <w:bottom w:val="single" w:sz="4" w:space="0" w:color="auto"/>
              <w:right w:val="single" w:sz="4" w:space="0" w:color="000000"/>
            </w:tcBorders>
            <w:noWrap/>
            <w:vAlign w:val="center"/>
          </w:tcPr>
          <w:p w14:paraId="08A9DD8E"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40m3</w:t>
            </w:r>
          </w:p>
        </w:tc>
        <w:tc>
          <w:tcPr>
            <w:tcW w:w="307" w:type="pct"/>
            <w:tcBorders>
              <w:top w:val="nil"/>
              <w:left w:val="nil"/>
              <w:bottom w:val="single" w:sz="4" w:space="0" w:color="auto"/>
              <w:right w:val="single" w:sz="4" w:space="0" w:color="auto"/>
            </w:tcBorders>
            <w:noWrap/>
            <w:vAlign w:val="center"/>
          </w:tcPr>
          <w:p w14:paraId="1A3C6AF8"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307" w:type="pct"/>
            <w:tcBorders>
              <w:top w:val="nil"/>
              <w:left w:val="nil"/>
              <w:bottom w:val="single" w:sz="4" w:space="0" w:color="auto"/>
              <w:right w:val="single" w:sz="4" w:space="0" w:color="auto"/>
            </w:tcBorders>
            <w:noWrap/>
            <w:vAlign w:val="center"/>
          </w:tcPr>
          <w:p w14:paraId="1AE07527"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只</w:t>
            </w:r>
          </w:p>
        </w:tc>
        <w:tc>
          <w:tcPr>
            <w:tcW w:w="1120" w:type="pct"/>
            <w:tcBorders>
              <w:top w:val="single" w:sz="4" w:space="0" w:color="auto"/>
              <w:left w:val="single" w:sz="4" w:space="0" w:color="auto"/>
              <w:bottom w:val="single" w:sz="4" w:space="0" w:color="auto"/>
              <w:right w:val="single" w:sz="4" w:space="0" w:color="auto"/>
            </w:tcBorders>
            <w:noWrap/>
            <w:vAlign w:val="center"/>
          </w:tcPr>
          <w:p w14:paraId="2FFB1077" w14:textId="77777777" w:rsidR="00544FDD" w:rsidRPr="00174397" w:rsidRDefault="00544FDD">
            <w:pPr>
              <w:widowControl/>
              <w:spacing w:line="240" w:lineRule="exact"/>
              <w:jc w:val="center"/>
              <w:rPr>
                <w:rFonts w:asciiTheme="minorEastAsia" w:eastAsiaTheme="minorEastAsia" w:hAnsiTheme="minorEastAsia"/>
                <w:szCs w:val="24"/>
              </w:rPr>
            </w:pPr>
          </w:p>
        </w:tc>
      </w:tr>
      <w:tr w:rsidR="00544FDD" w:rsidRPr="00174397" w14:paraId="62D518E0" w14:textId="77777777" w:rsidTr="00544FDD">
        <w:trPr>
          <w:trHeight w:hRule="exact" w:val="1132"/>
          <w:jc w:val="center"/>
        </w:trPr>
        <w:tc>
          <w:tcPr>
            <w:tcW w:w="307" w:type="pct"/>
            <w:tcBorders>
              <w:top w:val="nil"/>
              <w:left w:val="single" w:sz="8" w:space="0" w:color="auto"/>
              <w:bottom w:val="single" w:sz="4" w:space="0" w:color="auto"/>
              <w:right w:val="single" w:sz="4" w:space="0" w:color="auto"/>
            </w:tcBorders>
            <w:noWrap/>
            <w:vAlign w:val="center"/>
          </w:tcPr>
          <w:p w14:paraId="7A6963D8"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szCs w:val="24"/>
              </w:rPr>
              <w:t>21</w:t>
            </w:r>
          </w:p>
        </w:tc>
        <w:tc>
          <w:tcPr>
            <w:tcW w:w="1264" w:type="pct"/>
            <w:tcBorders>
              <w:top w:val="single" w:sz="4" w:space="0" w:color="auto"/>
              <w:left w:val="nil"/>
              <w:bottom w:val="single" w:sz="4" w:space="0" w:color="auto"/>
              <w:right w:val="single" w:sz="4" w:space="0" w:color="000000"/>
            </w:tcBorders>
            <w:noWrap/>
            <w:vAlign w:val="center"/>
          </w:tcPr>
          <w:p w14:paraId="38285D2A"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全自动水处理</w:t>
            </w:r>
          </w:p>
        </w:tc>
        <w:tc>
          <w:tcPr>
            <w:tcW w:w="1694" w:type="pct"/>
            <w:tcBorders>
              <w:top w:val="single" w:sz="4" w:space="0" w:color="auto"/>
              <w:left w:val="nil"/>
              <w:bottom w:val="single" w:sz="4" w:space="0" w:color="auto"/>
              <w:right w:val="single" w:sz="4" w:space="0" w:color="000000"/>
            </w:tcBorders>
            <w:noWrap/>
            <w:vAlign w:val="center"/>
          </w:tcPr>
          <w:p w14:paraId="7F8AEC4C"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35m³/h</w:t>
            </w:r>
          </w:p>
        </w:tc>
        <w:tc>
          <w:tcPr>
            <w:tcW w:w="307" w:type="pct"/>
            <w:tcBorders>
              <w:top w:val="nil"/>
              <w:left w:val="nil"/>
              <w:bottom w:val="single" w:sz="4" w:space="0" w:color="auto"/>
              <w:right w:val="single" w:sz="4" w:space="0" w:color="auto"/>
            </w:tcBorders>
            <w:noWrap/>
            <w:vAlign w:val="center"/>
          </w:tcPr>
          <w:p w14:paraId="56BF0647"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307" w:type="pct"/>
            <w:tcBorders>
              <w:top w:val="nil"/>
              <w:left w:val="nil"/>
              <w:bottom w:val="single" w:sz="4" w:space="0" w:color="auto"/>
              <w:right w:val="single" w:sz="4" w:space="0" w:color="auto"/>
            </w:tcBorders>
            <w:noWrap/>
            <w:vAlign w:val="center"/>
          </w:tcPr>
          <w:p w14:paraId="7960A4F6"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套</w:t>
            </w:r>
          </w:p>
        </w:tc>
        <w:tc>
          <w:tcPr>
            <w:tcW w:w="1120" w:type="pct"/>
            <w:tcBorders>
              <w:top w:val="single" w:sz="4" w:space="0" w:color="auto"/>
              <w:left w:val="single" w:sz="4" w:space="0" w:color="auto"/>
              <w:bottom w:val="single" w:sz="4" w:space="0" w:color="auto"/>
              <w:right w:val="single" w:sz="4" w:space="0" w:color="auto"/>
            </w:tcBorders>
            <w:noWrap/>
            <w:vAlign w:val="center"/>
          </w:tcPr>
          <w:p w14:paraId="0BA56309" w14:textId="77777777" w:rsidR="00544FDD" w:rsidRPr="00174397" w:rsidRDefault="00544FDD">
            <w:pPr>
              <w:widowControl/>
              <w:spacing w:line="240" w:lineRule="exact"/>
              <w:jc w:val="center"/>
              <w:rPr>
                <w:rFonts w:asciiTheme="minorEastAsia" w:eastAsiaTheme="minorEastAsia" w:hAnsiTheme="minorEastAsia"/>
                <w:szCs w:val="24"/>
              </w:rPr>
            </w:pPr>
            <w:proofErr w:type="gramStart"/>
            <w:r w:rsidRPr="00174397">
              <w:rPr>
                <w:rFonts w:asciiTheme="minorEastAsia" w:eastAsiaTheme="minorEastAsia" w:hAnsiTheme="minorEastAsia" w:hint="eastAsia"/>
                <w:szCs w:val="24"/>
              </w:rPr>
              <w:t>双阀双罐</w:t>
            </w:r>
            <w:proofErr w:type="gramEnd"/>
            <w:r w:rsidRPr="00174397">
              <w:rPr>
                <w:rFonts w:asciiTheme="minorEastAsia" w:eastAsiaTheme="minorEastAsia" w:hAnsiTheme="minorEastAsia" w:hint="eastAsia"/>
                <w:szCs w:val="24"/>
              </w:rPr>
              <w:t>流量</w:t>
            </w:r>
          </w:p>
        </w:tc>
      </w:tr>
      <w:tr w:rsidR="00544FDD" w:rsidRPr="00174397" w14:paraId="69EECF00" w14:textId="77777777" w:rsidTr="00544FDD">
        <w:trPr>
          <w:trHeight w:hRule="exact" w:val="553"/>
          <w:jc w:val="center"/>
        </w:trPr>
        <w:tc>
          <w:tcPr>
            <w:tcW w:w="307" w:type="pct"/>
            <w:tcBorders>
              <w:top w:val="nil"/>
              <w:left w:val="single" w:sz="8" w:space="0" w:color="auto"/>
              <w:bottom w:val="single" w:sz="4" w:space="0" w:color="auto"/>
              <w:right w:val="single" w:sz="4" w:space="0" w:color="auto"/>
            </w:tcBorders>
            <w:noWrap/>
            <w:vAlign w:val="center"/>
          </w:tcPr>
          <w:p w14:paraId="24282397"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szCs w:val="24"/>
              </w:rPr>
              <w:t>22</w:t>
            </w:r>
          </w:p>
        </w:tc>
        <w:tc>
          <w:tcPr>
            <w:tcW w:w="1264" w:type="pct"/>
            <w:tcBorders>
              <w:top w:val="single" w:sz="4" w:space="0" w:color="auto"/>
              <w:left w:val="nil"/>
              <w:bottom w:val="single" w:sz="4" w:space="0" w:color="auto"/>
              <w:right w:val="single" w:sz="4" w:space="0" w:color="000000"/>
            </w:tcBorders>
            <w:noWrap/>
            <w:vAlign w:val="center"/>
          </w:tcPr>
          <w:p w14:paraId="32EA2602"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连续排污</w:t>
            </w:r>
          </w:p>
          <w:p w14:paraId="5BC0DF82"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膨胀罐</w:t>
            </w:r>
          </w:p>
        </w:tc>
        <w:tc>
          <w:tcPr>
            <w:tcW w:w="1694" w:type="pct"/>
            <w:tcBorders>
              <w:top w:val="single" w:sz="4" w:space="0" w:color="auto"/>
              <w:left w:val="nil"/>
              <w:bottom w:val="single" w:sz="4" w:space="0" w:color="auto"/>
              <w:right w:val="single" w:sz="4" w:space="0" w:color="000000"/>
            </w:tcBorders>
            <w:noWrap/>
            <w:vAlign w:val="center"/>
          </w:tcPr>
          <w:p w14:paraId="114B74B1"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LP-1.5</w:t>
            </w:r>
          </w:p>
        </w:tc>
        <w:tc>
          <w:tcPr>
            <w:tcW w:w="307" w:type="pct"/>
            <w:tcBorders>
              <w:top w:val="nil"/>
              <w:left w:val="nil"/>
              <w:bottom w:val="single" w:sz="4" w:space="0" w:color="auto"/>
              <w:right w:val="single" w:sz="4" w:space="0" w:color="auto"/>
            </w:tcBorders>
            <w:noWrap/>
            <w:vAlign w:val="center"/>
          </w:tcPr>
          <w:p w14:paraId="20C24175"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307" w:type="pct"/>
            <w:tcBorders>
              <w:top w:val="nil"/>
              <w:left w:val="nil"/>
              <w:bottom w:val="single" w:sz="4" w:space="0" w:color="auto"/>
              <w:right w:val="single" w:sz="4" w:space="0" w:color="auto"/>
            </w:tcBorders>
            <w:noWrap/>
            <w:vAlign w:val="center"/>
          </w:tcPr>
          <w:p w14:paraId="5755E963"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台</w:t>
            </w:r>
          </w:p>
        </w:tc>
        <w:tc>
          <w:tcPr>
            <w:tcW w:w="1120" w:type="pct"/>
            <w:tcBorders>
              <w:top w:val="single" w:sz="4" w:space="0" w:color="auto"/>
              <w:left w:val="single" w:sz="4" w:space="0" w:color="auto"/>
              <w:bottom w:val="single" w:sz="4" w:space="0" w:color="auto"/>
              <w:right w:val="single" w:sz="4" w:space="0" w:color="auto"/>
            </w:tcBorders>
            <w:noWrap/>
            <w:vAlign w:val="center"/>
          </w:tcPr>
          <w:p w14:paraId="15E76A89" w14:textId="77777777" w:rsidR="00544FDD" w:rsidRPr="00174397" w:rsidRDefault="00544FDD">
            <w:pPr>
              <w:widowControl/>
              <w:spacing w:line="240" w:lineRule="exact"/>
              <w:jc w:val="center"/>
              <w:rPr>
                <w:rFonts w:asciiTheme="minorEastAsia" w:eastAsiaTheme="minorEastAsia" w:hAnsiTheme="minorEastAsia"/>
                <w:szCs w:val="24"/>
              </w:rPr>
            </w:pPr>
          </w:p>
        </w:tc>
      </w:tr>
      <w:tr w:rsidR="00544FDD" w:rsidRPr="00174397" w14:paraId="75D18120" w14:textId="77777777" w:rsidTr="00544FDD">
        <w:trPr>
          <w:trHeight w:hRule="exact" w:val="581"/>
          <w:jc w:val="center"/>
        </w:trPr>
        <w:tc>
          <w:tcPr>
            <w:tcW w:w="307" w:type="pct"/>
            <w:tcBorders>
              <w:top w:val="nil"/>
              <w:left w:val="single" w:sz="8" w:space="0" w:color="auto"/>
              <w:bottom w:val="single" w:sz="4" w:space="0" w:color="auto"/>
              <w:right w:val="single" w:sz="4" w:space="0" w:color="auto"/>
            </w:tcBorders>
            <w:noWrap/>
            <w:vAlign w:val="center"/>
          </w:tcPr>
          <w:p w14:paraId="09882CE9"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szCs w:val="24"/>
              </w:rPr>
              <w:t>24</w:t>
            </w:r>
          </w:p>
        </w:tc>
        <w:tc>
          <w:tcPr>
            <w:tcW w:w="1264" w:type="pct"/>
            <w:tcBorders>
              <w:top w:val="single" w:sz="4" w:space="0" w:color="auto"/>
              <w:left w:val="nil"/>
              <w:bottom w:val="single" w:sz="4" w:space="0" w:color="auto"/>
              <w:right w:val="single" w:sz="4" w:space="0" w:color="000000"/>
            </w:tcBorders>
            <w:noWrap/>
            <w:vAlign w:val="center"/>
          </w:tcPr>
          <w:p w14:paraId="482FAE6D"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定期排污</w:t>
            </w:r>
          </w:p>
          <w:p w14:paraId="684365E2"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膨胀罐</w:t>
            </w:r>
          </w:p>
        </w:tc>
        <w:tc>
          <w:tcPr>
            <w:tcW w:w="1694" w:type="pct"/>
            <w:tcBorders>
              <w:top w:val="single" w:sz="4" w:space="0" w:color="auto"/>
              <w:left w:val="nil"/>
              <w:bottom w:val="single" w:sz="4" w:space="0" w:color="auto"/>
              <w:right w:val="single" w:sz="4" w:space="0" w:color="000000"/>
            </w:tcBorders>
            <w:noWrap/>
            <w:vAlign w:val="center"/>
          </w:tcPr>
          <w:p w14:paraId="7CA88A94"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DP-2.5</w:t>
            </w:r>
          </w:p>
        </w:tc>
        <w:tc>
          <w:tcPr>
            <w:tcW w:w="307" w:type="pct"/>
            <w:tcBorders>
              <w:top w:val="nil"/>
              <w:left w:val="nil"/>
              <w:bottom w:val="single" w:sz="4" w:space="0" w:color="auto"/>
              <w:right w:val="single" w:sz="4" w:space="0" w:color="auto"/>
            </w:tcBorders>
            <w:noWrap/>
            <w:vAlign w:val="center"/>
          </w:tcPr>
          <w:p w14:paraId="75D79814"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307" w:type="pct"/>
            <w:tcBorders>
              <w:top w:val="nil"/>
              <w:left w:val="nil"/>
              <w:bottom w:val="single" w:sz="4" w:space="0" w:color="auto"/>
              <w:right w:val="single" w:sz="4" w:space="0" w:color="auto"/>
            </w:tcBorders>
            <w:noWrap/>
            <w:vAlign w:val="center"/>
          </w:tcPr>
          <w:p w14:paraId="6AF21B38"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台</w:t>
            </w:r>
          </w:p>
        </w:tc>
        <w:tc>
          <w:tcPr>
            <w:tcW w:w="1120" w:type="pct"/>
            <w:tcBorders>
              <w:top w:val="single" w:sz="4" w:space="0" w:color="auto"/>
              <w:left w:val="single" w:sz="4" w:space="0" w:color="auto"/>
              <w:bottom w:val="single" w:sz="4" w:space="0" w:color="auto"/>
              <w:right w:val="single" w:sz="4" w:space="0" w:color="auto"/>
            </w:tcBorders>
            <w:noWrap/>
            <w:vAlign w:val="center"/>
          </w:tcPr>
          <w:p w14:paraId="650B192B"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 xml:space="preserve"> </w:t>
            </w:r>
          </w:p>
        </w:tc>
      </w:tr>
      <w:tr w:rsidR="00544FDD" w:rsidRPr="00174397" w14:paraId="3E15FBCA" w14:textId="77777777" w:rsidTr="00544FDD">
        <w:trPr>
          <w:trHeight w:hRule="exact" w:val="717"/>
          <w:jc w:val="center"/>
        </w:trPr>
        <w:tc>
          <w:tcPr>
            <w:tcW w:w="307" w:type="pct"/>
            <w:tcBorders>
              <w:top w:val="nil"/>
              <w:left w:val="single" w:sz="8" w:space="0" w:color="auto"/>
              <w:bottom w:val="single" w:sz="4" w:space="0" w:color="auto"/>
              <w:right w:val="single" w:sz="4" w:space="0" w:color="auto"/>
            </w:tcBorders>
            <w:noWrap/>
            <w:vAlign w:val="center"/>
          </w:tcPr>
          <w:p w14:paraId="0153A828"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szCs w:val="24"/>
              </w:rPr>
              <w:t>25</w:t>
            </w:r>
          </w:p>
        </w:tc>
        <w:tc>
          <w:tcPr>
            <w:tcW w:w="1264" w:type="pct"/>
            <w:tcBorders>
              <w:top w:val="single" w:sz="4" w:space="0" w:color="auto"/>
              <w:left w:val="nil"/>
              <w:bottom w:val="single" w:sz="4" w:space="0" w:color="auto"/>
              <w:right w:val="single" w:sz="4" w:space="0" w:color="000000"/>
            </w:tcBorders>
            <w:noWrap/>
            <w:vAlign w:val="center"/>
          </w:tcPr>
          <w:p w14:paraId="0166C001"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取样器</w:t>
            </w:r>
          </w:p>
        </w:tc>
        <w:tc>
          <w:tcPr>
            <w:tcW w:w="1694" w:type="pct"/>
            <w:tcBorders>
              <w:top w:val="single" w:sz="4" w:space="0" w:color="auto"/>
              <w:left w:val="nil"/>
              <w:bottom w:val="single" w:sz="4" w:space="0" w:color="auto"/>
              <w:right w:val="single" w:sz="4" w:space="0" w:color="000000"/>
            </w:tcBorders>
            <w:noWrap/>
            <w:vAlign w:val="center"/>
          </w:tcPr>
          <w:p w14:paraId="5DE0A60D"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除氧、蒸汽、</w:t>
            </w:r>
            <w:proofErr w:type="gramStart"/>
            <w:r w:rsidRPr="00174397">
              <w:rPr>
                <w:rFonts w:asciiTheme="minorEastAsia" w:eastAsiaTheme="minorEastAsia" w:hAnsiTheme="minorEastAsia" w:hint="eastAsia"/>
                <w:szCs w:val="24"/>
              </w:rPr>
              <w:t>炉水三</w:t>
            </w:r>
            <w:proofErr w:type="gramEnd"/>
            <w:r w:rsidRPr="00174397">
              <w:rPr>
                <w:rFonts w:asciiTheme="minorEastAsia" w:eastAsiaTheme="minorEastAsia" w:hAnsiTheme="minorEastAsia" w:hint="eastAsia"/>
                <w:szCs w:val="24"/>
              </w:rPr>
              <w:t>联供</w:t>
            </w:r>
          </w:p>
        </w:tc>
        <w:tc>
          <w:tcPr>
            <w:tcW w:w="307" w:type="pct"/>
            <w:tcBorders>
              <w:top w:val="nil"/>
              <w:left w:val="nil"/>
              <w:bottom w:val="single" w:sz="4" w:space="0" w:color="auto"/>
              <w:right w:val="single" w:sz="4" w:space="0" w:color="auto"/>
            </w:tcBorders>
            <w:noWrap/>
            <w:vAlign w:val="center"/>
          </w:tcPr>
          <w:p w14:paraId="0FB8A30C"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307" w:type="pct"/>
            <w:tcBorders>
              <w:top w:val="nil"/>
              <w:left w:val="nil"/>
              <w:bottom w:val="single" w:sz="4" w:space="0" w:color="auto"/>
              <w:right w:val="single" w:sz="4" w:space="0" w:color="auto"/>
            </w:tcBorders>
            <w:noWrap/>
            <w:vAlign w:val="center"/>
          </w:tcPr>
          <w:p w14:paraId="3953BBB5"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套</w:t>
            </w:r>
          </w:p>
        </w:tc>
        <w:tc>
          <w:tcPr>
            <w:tcW w:w="1120" w:type="pct"/>
            <w:tcBorders>
              <w:top w:val="single" w:sz="4" w:space="0" w:color="auto"/>
              <w:left w:val="single" w:sz="4" w:space="0" w:color="auto"/>
              <w:bottom w:val="single" w:sz="4" w:space="0" w:color="auto"/>
              <w:right w:val="single" w:sz="4" w:space="0" w:color="auto"/>
            </w:tcBorders>
            <w:noWrap/>
            <w:vAlign w:val="center"/>
          </w:tcPr>
          <w:p w14:paraId="5C54D902"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不锈钢制作</w:t>
            </w:r>
          </w:p>
        </w:tc>
      </w:tr>
      <w:tr w:rsidR="00544FDD" w:rsidRPr="00174397" w14:paraId="53A00402" w14:textId="77777777" w:rsidTr="00544FDD">
        <w:trPr>
          <w:trHeight w:hRule="exact" w:val="717"/>
          <w:jc w:val="center"/>
        </w:trPr>
        <w:tc>
          <w:tcPr>
            <w:tcW w:w="307" w:type="pct"/>
            <w:tcBorders>
              <w:top w:val="nil"/>
              <w:left w:val="single" w:sz="8" w:space="0" w:color="auto"/>
              <w:bottom w:val="single" w:sz="4" w:space="0" w:color="auto"/>
              <w:right w:val="single" w:sz="4" w:space="0" w:color="auto"/>
            </w:tcBorders>
            <w:noWrap/>
            <w:vAlign w:val="center"/>
          </w:tcPr>
          <w:p w14:paraId="6C695AF5"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2</w:t>
            </w:r>
            <w:r w:rsidRPr="00174397">
              <w:rPr>
                <w:rFonts w:asciiTheme="minorEastAsia" w:eastAsiaTheme="minorEastAsia" w:hAnsiTheme="minorEastAsia"/>
                <w:szCs w:val="24"/>
              </w:rPr>
              <w:t>6</w:t>
            </w:r>
          </w:p>
        </w:tc>
        <w:tc>
          <w:tcPr>
            <w:tcW w:w="1264" w:type="pct"/>
            <w:tcBorders>
              <w:top w:val="single" w:sz="4" w:space="0" w:color="auto"/>
              <w:left w:val="nil"/>
              <w:bottom w:val="single" w:sz="4" w:space="0" w:color="auto"/>
              <w:right w:val="single" w:sz="4" w:space="0" w:color="000000"/>
            </w:tcBorders>
            <w:noWrap/>
            <w:vAlign w:val="center"/>
          </w:tcPr>
          <w:p w14:paraId="20D35C65"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全自动加药装置</w:t>
            </w:r>
          </w:p>
        </w:tc>
        <w:tc>
          <w:tcPr>
            <w:tcW w:w="1694" w:type="pct"/>
            <w:tcBorders>
              <w:top w:val="single" w:sz="4" w:space="0" w:color="auto"/>
              <w:left w:val="nil"/>
              <w:bottom w:val="single" w:sz="4" w:space="0" w:color="auto"/>
              <w:right w:val="single" w:sz="4" w:space="0" w:color="000000"/>
            </w:tcBorders>
            <w:noWrap/>
            <w:vAlign w:val="center"/>
          </w:tcPr>
          <w:p w14:paraId="678C5E0A"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一箱两泵、3</w:t>
            </w:r>
            <w:r w:rsidRPr="00174397">
              <w:rPr>
                <w:rFonts w:asciiTheme="minorEastAsia" w:eastAsiaTheme="minorEastAsia" w:hAnsiTheme="minorEastAsia"/>
                <w:szCs w:val="24"/>
              </w:rPr>
              <w:t>04</w:t>
            </w:r>
            <w:r w:rsidRPr="00174397">
              <w:rPr>
                <w:rFonts w:asciiTheme="minorEastAsia" w:eastAsiaTheme="minorEastAsia" w:hAnsiTheme="minorEastAsia" w:hint="eastAsia"/>
                <w:szCs w:val="24"/>
              </w:rPr>
              <w:t>不锈钢，容积0</w:t>
            </w:r>
            <w:r w:rsidRPr="00174397">
              <w:rPr>
                <w:rFonts w:asciiTheme="minorEastAsia" w:eastAsiaTheme="minorEastAsia" w:hAnsiTheme="minorEastAsia"/>
                <w:szCs w:val="24"/>
              </w:rPr>
              <w:t>.5</w:t>
            </w:r>
            <w:r w:rsidRPr="00174397">
              <w:rPr>
                <w:rFonts w:asciiTheme="minorEastAsia" w:eastAsiaTheme="minorEastAsia" w:hAnsiTheme="minorEastAsia" w:hint="eastAsia"/>
                <w:szCs w:val="24"/>
              </w:rPr>
              <w:t>方</w:t>
            </w:r>
          </w:p>
        </w:tc>
        <w:tc>
          <w:tcPr>
            <w:tcW w:w="307" w:type="pct"/>
            <w:tcBorders>
              <w:top w:val="nil"/>
              <w:left w:val="nil"/>
              <w:bottom w:val="single" w:sz="4" w:space="0" w:color="auto"/>
              <w:right w:val="single" w:sz="4" w:space="0" w:color="auto"/>
            </w:tcBorders>
            <w:noWrap/>
            <w:vAlign w:val="center"/>
          </w:tcPr>
          <w:p w14:paraId="23351EF7"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307" w:type="pct"/>
            <w:tcBorders>
              <w:top w:val="nil"/>
              <w:left w:val="nil"/>
              <w:bottom w:val="single" w:sz="4" w:space="0" w:color="auto"/>
              <w:right w:val="single" w:sz="4" w:space="0" w:color="auto"/>
            </w:tcBorders>
            <w:noWrap/>
            <w:vAlign w:val="center"/>
          </w:tcPr>
          <w:p w14:paraId="47F1A9DE"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套</w:t>
            </w:r>
          </w:p>
        </w:tc>
        <w:tc>
          <w:tcPr>
            <w:tcW w:w="1120" w:type="pct"/>
            <w:tcBorders>
              <w:top w:val="single" w:sz="4" w:space="0" w:color="auto"/>
              <w:left w:val="single" w:sz="4" w:space="0" w:color="auto"/>
              <w:bottom w:val="single" w:sz="4" w:space="0" w:color="auto"/>
              <w:right w:val="single" w:sz="4" w:space="0" w:color="auto"/>
            </w:tcBorders>
            <w:noWrap/>
            <w:vAlign w:val="center"/>
          </w:tcPr>
          <w:p w14:paraId="1D0E9612"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柱塞式计量泵</w:t>
            </w:r>
          </w:p>
        </w:tc>
      </w:tr>
      <w:tr w:rsidR="00544FDD" w:rsidRPr="00174397" w14:paraId="10C7B2EC" w14:textId="77777777" w:rsidTr="00544FDD">
        <w:trPr>
          <w:trHeight w:hRule="exact" w:val="699"/>
          <w:jc w:val="center"/>
        </w:trPr>
        <w:tc>
          <w:tcPr>
            <w:tcW w:w="307" w:type="pct"/>
            <w:tcBorders>
              <w:top w:val="nil"/>
              <w:left w:val="single" w:sz="8" w:space="0" w:color="auto"/>
              <w:bottom w:val="single" w:sz="4" w:space="0" w:color="auto"/>
              <w:right w:val="single" w:sz="4" w:space="0" w:color="auto"/>
            </w:tcBorders>
            <w:noWrap/>
            <w:vAlign w:val="center"/>
          </w:tcPr>
          <w:p w14:paraId="3CC6A7E7"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2</w:t>
            </w:r>
            <w:r w:rsidRPr="00174397">
              <w:rPr>
                <w:rFonts w:asciiTheme="minorEastAsia" w:eastAsiaTheme="minorEastAsia" w:hAnsiTheme="minorEastAsia"/>
                <w:szCs w:val="24"/>
              </w:rPr>
              <w:t>7</w:t>
            </w:r>
          </w:p>
        </w:tc>
        <w:tc>
          <w:tcPr>
            <w:tcW w:w="1264" w:type="pct"/>
            <w:tcBorders>
              <w:top w:val="single" w:sz="4" w:space="0" w:color="auto"/>
              <w:left w:val="nil"/>
              <w:bottom w:val="single" w:sz="4" w:space="0" w:color="auto"/>
              <w:right w:val="single" w:sz="4" w:space="0" w:color="000000"/>
            </w:tcBorders>
            <w:noWrap/>
            <w:vAlign w:val="center"/>
          </w:tcPr>
          <w:p w14:paraId="2C242754"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不锈钢烟道</w:t>
            </w:r>
          </w:p>
        </w:tc>
        <w:tc>
          <w:tcPr>
            <w:tcW w:w="1694" w:type="pct"/>
            <w:tcBorders>
              <w:top w:val="single" w:sz="4" w:space="0" w:color="auto"/>
              <w:left w:val="nil"/>
              <w:bottom w:val="single" w:sz="4" w:space="0" w:color="auto"/>
              <w:right w:val="single" w:sz="4" w:space="0" w:color="000000"/>
            </w:tcBorders>
            <w:noWrap/>
            <w:vAlign w:val="center"/>
          </w:tcPr>
          <w:p w14:paraId="02059643"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锅炉冷凝器至公用烟囱</w:t>
            </w:r>
          </w:p>
        </w:tc>
        <w:tc>
          <w:tcPr>
            <w:tcW w:w="307" w:type="pct"/>
            <w:tcBorders>
              <w:top w:val="nil"/>
              <w:left w:val="nil"/>
              <w:bottom w:val="single" w:sz="4" w:space="0" w:color="auto"/>
              <w:right w:val="single" w:sz="4" w:space="0" w:color="auto"/>
            </w:tcBorders>
            <w:noWrap/>
            <w:vAlign w:val="center"/>
          </w:tcPr>
          <w:p w14:paraId="751E95C2"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w:t>
            </w:r>
          </w:p>
        </w:tc>
        <w:tc>
          <w:tcPr>
            <w:tcW w:w="307" w:type="pct"/>
            <w:tcBorders>
              <w:top w:val="nil"/>
              <w:left w:val="nil"/>
              <w:bottom w:val="single" w:sz="4" w:space="0" w:color="auto"/>
              <w:right w:val="single" w:sz="4" w:space="0" w:color="auto"/>
            </w:tcBorders>
            <w:noWrap/>
            <w:vAlign w:val="center"/>
          </w:tcPr>
          <w:p w14:paraId="31642598"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套</w:t>
            </w:r>
          </w:p>
        </w:tc>
        <w:tc>
          <w:tcPr>
            <w:tcW w:w="1120" w:type="pct"/>
            <w:tcBorders>
              <w:top w:val="single" w:sz="4" w:space="0" w:color="auto"/>
              <w:left w:val="single" w:sz="4" w:space="0" w:color="auto"/>
              <w:bottom w:val="single" w:sz="4" w:space="0" w:color="auto"/>
              <w:right w:val="single" w:sz="4" w:space="0" w:color="auto"/>
            </w:tcBorders>
            <w:noWrap/>
            <w:vAlign w:val="center"/>
          </w:tcPr>
          <w:p w14:paraId="6A030445" w14:textId="77777777" w:rsidR="00544FDD" w:rsidRPr="00174397" w:rsidRDefault="00544FDD">
            <w:pPr>
              <w:widowControl/>
              <w:spacing w:line="240" w:lineRule="exact"/>
              <w:jc w:val="center"/>
              <w:rPr>
                <w:rFonts w:asciiTheme="minorEastAsia" w:eastAsiaTheme="minorEastAsia" w:hAnsiTheme="minorEastAsia"/>
                <w:szCs w:val="24"/>
              </w:rPr>
            </w:pPr>
          </w:p>
        </w:tc>
      </w:tr>
      <w:tr w:rsidR="00544FDD" w:rsidRPr="00174397" w14:paraId="2741169A" w14:textId="77777777" w:rsidTr="00544FDD">
        <w:trPr>
          <w:trHeight w:hRule="exact" w:val="850"/>
          <w:jc w:val="center"/>
        </w:trPr>
        <w:tc>
          <w:tcPr>
            <w:tcW w:w="307" w:type="pct"/>
            <w:tcBorders>
              <w:top w:val="nil"/>
              <w:left w:val="single" w:sz="8" w:space="0" w:color="auto"/>
              <w:bottom w:val="single" w:sz="4" w:space="0" w:color="auto"/>
              <w:right w:val="single" w:sz="4" w:space="0" w:color="auto"/>
            </w:tcBorders>
            <w:noWrap/>
            <w:vAlign w:val="center"/>
          </w:tcPr>
          <w:p w14:paraId="5827B1C5"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2</w:t>
            </w:r>
            <w:r w:rsidRPr="00174397">
              <w:rPr>
                <w:rFonts w:asciiTheme="minorEastAsia" w:eastAsiaTheme="minorEastAsia" w:hAnsiTheme="minorEastAsia"/>
                <w:szCs w:val="24"/>
              </w:rPr>
              <w:t>8</w:t>
            </w:r>
          </w:p>
        </w:tc>
        <w:tc>
          <w:tcPr>
            <w:tcW w:w="1264" w:type="pct"/>
            <w:tcBorders>
              <w:top w:val="single" w:sz="4" w:space="0" w:color="auto"/>
              <w:left w:val="nil"/>
              <w:bottom w:val="single" w:sz="4" w:space="0" w:color="auto"/>
              <w:right w:val="single" w:sz="4" w:space="0" w:color="000000"/>
            </w:tcBorders>
            <w:noWrap/>
            <w:vAlign w:val="center"/>
          </w:tcPr>
          <w:p w14:paraId="05DBA897"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双层不锈钢公用烟囱</w:t>
            </w:r>
          </w:p>
        </w:tc>
        <w:tc>
          <w:tcPr>
            <w:tcW w:w="1694" w:type="pct"/>
            <w:tcBorders>
              <w:top w:val="single" w:sz="4" w:space="0" w:color="auto"/>
              <w:left w:val="nil"/>
              <w:bottom w:val="single" w:sz="4" w:space="0" w:color="auto"/>
              <w:right w:val="single" w:sz="4" w:space="0" w:color="000000"/>
            </w:tcBorders>
            <w:noWrap/>
            <w:vAlign w:val="center"/>
          </w:tcPr>
          <w:p w14:paraId="56DF4A0C"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投标单位提供参数</w:t>
            </w:r>
          </w:p>
        </w:tc>
        <w:tc>
          <w:tcPr>
            <w:tcW w:w="307" w:type="pct"/>
            <w:tcBorders>
              <w:top w:val="nil"/>
              <w:left w:val="nil"/>
              <w:bottom w:val="single" w:sz="4" w:space="0" w:color="auto"/>
              <w:right w:val="single" w:sz="4" w:space="0" w:color="auto"/>
            </w:tcBorders>
            <w:noWrap/>
            <w:vAlign w:val="center"/>
          </w:tcPr>
          <w:p w14:paraId="63ACDF4A"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15</w:t>
            </w:r>
          </w:p>
        </w:tc>
        <w:tc>
          <w:tcPr>
            <w:tcW w:w="307" w:type="pct"/>
            <w:tcBorders>
              <w:top w:val="nil"/>
              <w:left w:val="nil"/>
              <w:bottom w:val="single" w:sz="4" w:space="0" w:color="auto"/>
              <w:right w:val="single" w:sz="4" w:space="0" w:color="auto"/>
            </w:tcBorders>
            <w:noWrap/>
            <w:vAlign w:val="center"/>
          </w:tcPr>
          <w:p w14:paraId="79FEFFC8"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米</w:t>
            </w:r>
          </w:p>
        </w:tc>
        <w:tc>
          <w:tcPr>
            <w:tcW w:w="1120" w:type="pct"/>
            <w:tcBorders>
              <w:top w:val="single" w:sz="4" w:space="0" w:color="auto"/>
              <w:left w:val="single" w:sz="4" w:space="0" w:color="auto"/>
              <w:bottom w:val="single" w:sz="4" w:space="0" w:color="auto"/>
              <w:right w:val="single" w:sz="4" w:space="0" w:color="auto"/>
            </w:tcBorders>
            <w:noWrap/>
            <w:vAlign w:val="center"/>
          </w:tcPr>
          <w:p w14:paraId="46A79D0F" w14:textId="77777777" w:rsidR="00544FDD" w:rsidRPr="00174397" w:rsidRDefault="00544FDD">
            <w:pPr>
              <w:widowControl/>
              <w:spacing w:line="240" w:lineRule="exact"/>
              <w:jc w:val="center"/>
              <w:rPr>
                <w:rFonts w:asciiTheme="minorEastAsia" w:eastAsiaTheme="minorEastAsia" w:hAnsiTheme="minorEastAsia"/>
                <w:szCs w:val="24"/>
              </w:rPr>
            </w:pPr>
            <w:r w:rsidRPr="00174397">
              <w:rPr>
                <w:rFonts w:asciiTheme="minorEastAsia" w:eastAsiaTheme="minorEastAsia" w:hAnsiTheme="minorEastAsia" w:hint="eastAsia"/>
                <w:szCs w:val="24"/>
              </w:rPr>
              <w:t>Φ1</w:t>
            </w:r>
            <w:r w:rsidRPr="00174397">
              <w:rPr>
                <w:rFonts w:asciiTheme="minorEastAsia" w:eastAsiaTheme="minorEastAsia" w:hAnsiTheme="minorEastAsia"/>
                <w:szCs w:val="24"/>
              </w:rPr>
              <w:t>600mm</w:t>
            </w:r>
          </w:p>
        </w:tc>
      </w:tr>
    </w:tbl>
    <w:p w14:paraId="070CD6BC" w14:textId="77777777" w:rsidR="006C4D23" w:rsidRPr="00174397" w:rsidRDefault="00EE399D">
      <w:pPr>
        <w:spacing w:line="360" w:lineRule="auto"/>
        <w:ind w:firstLineChars="150" w:firstLine="315"/>
        <w:rPr>
          <w:rFonts w:ascii="Arial" w:hAnsi="Arial" w:cs="Arial"/>
          <w:szCs w:val="21"/>
        </w:rPr>
      </w:pPr>
      <w:r w:rsidRPr="00174397">
        <w:rPr>
          <w:rFonts w:ascii="Arial" w:hAnsi="Arial" w:cs="Arial"/>
          <w:szCs w:val="21"/>
        </w:rPr>
        <w:t>4.</w:t>
      </w:r>
      <w:r w:rsidRPr="00174397">
        <w:rPr>
          <w:rFonts w:ascii="Arial" w:hAnsi="Arial" w:cs="Arial" w:hint="eastAsia"/>
          <w:szCs w:val="21"/>
        </w:rPr>
        <w:t>2</w:t>
      </w:r>
      <w:r w:rsidRPr="00174397">
        <w:rPr>
          <w:rFonts w:ascii="Arial" w:hAnsi="Arial" w:cs="Arial" w:hint="eastAsia"/>
          <w:szCs w:val="21"/>
        </w:rPr>
        <w:t>设备需求</w:t>
      </w:r>
    </w:p>
    <w:p w14:paraId="12969409"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表</w:t>
      </w:r>
      <w:r w:rsidRPr="00174397">
        <w:rPr>
          <w:rFonts w:ascii="Arial" w:hAnsi="Arial" w:cs="Arial"/>
          <w:szCs w:val="21"/>
        </w:rPr>
        <w:t>2</w:t>
      </w:r>
      <w:r w:rsidRPr="00174397">
        <w:rPr>
          <w:rFonts w:ascii="Arial" w:hAnsi="Arial" w:cs="Arial" w:hint="eastAsia"/>
          <w:szCs w:val="21"/>
        </w:rPr>
        <w:t>：设备需求描述</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379"/>
        <w:gridCol w:w="1559"/>
      </w:tblGrid>
      <w:tr w:rsidR="00174397" w:rsidRPr="00174397" w14:paraId="34D86961" w14:textId="77777777">
        <w:trPr>
          <w:tblHeader/>
          <w:jc w:val="center"/>
        </w:trPr>
        <w:tc>
          <w:tcPr>
            <w:tcW w:w="1560" w:type="dxa"/>
          </w:tcPr>
          <w:p w14:paraId="35B9D76A"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URS</w:t>
            </w:r>
            <w:r w:rsidRPr="00174397">
              <w:rPr>
                <w:rFonts w:ascii="Arial" w:hAnsi="Arial" w:cs="Arial"/>
                <w:b/>
                <w:sz w:val="21"/>
                <w:szCs w:val="21"/>
                <w:lang w:eastAsia="zh-CN"/>
              </w:rPr>
              <w:t>编号</w:t>
            </w:r>
          </w:p>
        </w:tc>
        <w:tc>
          <w:tcPr>
            <w:tcW w:w="6379" w:type="dxa"/>
          </w:tcPr>
          <w:p w14:paraId="3589D58D"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具体要求</w:t>
            </w:r>
          </w:p>
        </w:tc>
        <w:tc>
          <w:tcPr>
            <w:tcW w:w="1559" w:type="dxa"/>
          </w:tcPr>
          <w:p w14:paraId="03D2461D"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必需</w:t>
            </w:r>
            <w:r w:rsidRPr="00174397">
              <w:rPr>
                <w:rFonts w:ascii="Arial" w:hAnsi="Arial" w:cs="Arial"/>
                <w:b/>
                <w:sz w:val="21"/>
                <w:szCs w:val="21"/>
                <w:lang w:eastAsia="zh-CN"/>
              </w:rPr>
              <w:t>/</w:t>
            </w:r>
            <w:r w:rsidRPr="00174397">
              <w:rPr>
                <w:rFonts w:ascii="Arial" w:hAnsi="Arial" w:cs="Arial"/>
                <w:b/>
                <w:sz w:val="21"/>
                <w:szCs w:val="21"/>
                <w:lang w:eastAsia="zh-CN"/>
              </w:rPr>
              <w:t>期望</w:t>
            </w:r>
          </w:p>
        </w:tc>
      </w:tr>
      <w:tr w:rsidR="00174397" w:rsidRPr="00174397" w14:paraId="288F3C1A" w14:textId="77777777">
        <w:trPr>
          <w:jc w:val="center"/>
        </w:trPr>
        <w:tc>
          <w:tcPr>
            <w:tcW w:w="1560" w:type="dxa"/>
            <w:vAlign w:val="center"/>
          </w:tcPr>
          <w:p w14:paraId="6D4F7378" w14:textId="77777777" w:rsidR="006C4D23" w:rsidRPr="00174397" w:rsidRDefault="006C4D23">
            <w:pPr>
              <w:pStyle w:val="Tablebullet1"/>
              <w:numPr>
                <w:ilvl w:val="0"/>
                <w:numId w:val="9"/>
              </w:numPr>
              <w:spacing w:before="0" w:after="0" w:line="360" w:lineRule="auto"/>
              <w:jc w:val="center"/>
              <w:rPr>
                <w:rFonts w:ascii="Arial" w:hAnsi="Arial" w:cs="Arial"/>
                <w:sz w:val="21"/>
                <w:szCs w:val="21"/>
                <w:lang w:eastAsia="zh-CN"/>
              </w:rPr>
            </w:pPr>
          </w:p>
        </w:tc>
        <w:tc>
          <w:tcPr>
            <w:tcW w:w="6379" w:type="dxa"/>
            <w:vAlign w:val="center"/>
          </w:tcPr>
          <w:p w14:paraId="1C0DBC81" w14:textId="77777777" w:rsidR="006C4D23" w:rsidRPr="00174397" w:rsidRDefault="00EE399D">
            <w:pPr>
              <w:spacing w:line="360" w:lineRule="auto"/>
              <w:rPr>
                <w:rFonts w:asciiTheme="minorEastAsia" w:eastAsiaTheme="minorEastAsia" w:hAnsiTheme="minorEastAsia" w:cs="Arial"/>
                <w:szCs w:val="21"/>
              </w:rPr>
            </w:pPr>
            <w:proofErr w:type="gramStart"/>
            <w:r w:rsidRPr="00174397">
              <w:rPr>
                <w:rFonts w:asciiTheme="minorEastAsia" w:eastAsiaTheme="minorEastAsia" w:hAnsiTheme="minorEastAsia" w:hint="eastAsia"/>
                <w:szCs w:val="21"/>
              </w:rPr>
              <w:t>天燃气</w:t>
            </w:r>
            <w:proofErr w:type="gramEnd"/>
            <w:r w:rsidRPr="00174397">
              <w:rPr>
                <w:rFonts w:asciiTheme="minorEastAsia" w:eastAsiaTheme="minorEastAsia" w:hAnsiTheme="minorEastAsia" w:hint="eastAsia"/>
                <w:szCs w:val="21"/>
              </w:rPr>
              <w:t>锅炉是用天然气、液化气、城市煤气等气体燃料作燃料，在</w:t>
            </w:r>
            <w:r w:rsidRPr="00174397">
              <w:rPr>
                <w:rFonts w:asciiTheme="minorEastAsia" w:eastAsiaTheme="minorEastAsia" w:hAnsiTheme="minorEastAsia" w:hint="eastAsia"/>
                <w:szCs w:val="21"/>
              </w:rPr>
              <w:lastRenderedPageBreak/>
              <w:t>炉内燃烧放出来的热量，加热锅内的水，并使其汽化成蒸汽的热能转换设备。根据生产工艺需求，在原有锅炉厂房内新增一台3</w:t>
            </w:r>
            <w:r w:rsidRPr="00174397">
              <w:rPr>
                <w:rFonts w:asciiTheme="minorEastAsia" w:eastAsiaTheme="minorEastAsia" w:hAnsiTheme="minorEastAsia"/>
                <w:szCs w:val="21"/>
              </w:rPr>
              <w:t>5T/h</w:t>
            </w:r>
            <w:r w:rsidRPr="00174397">
              <w:rPr>
                <w:rFonts w:asciiTheme="minorEastAsia" w:eastAsiaTheme="minorEastAsia" w:hAnsiTheme="minorEastAsia" w:hint="eastAsia"/>
                <w:szCs w:val="21"/>
              </w:rPr>
              <w:t>燃气锅炉以确保满足公司的正常生产。</w:t>
            </w:r>
          </w:p>
        </w:tc>
        <w:tc>
          <w:tcPr>
            <w:tcW w:w="1559" w:type="dxa"/>
            <w:vAlign w:val="center"/>
          </w:tcPr>
          <w:p w14:paraId="560568B8" w14:textId="77777777" w:rsidR="006C4D23" w:rsidRPr="00174397" w:rsidRDefault="00EE399D">
            <w:pPr>
              <w:spacing w:line="360" w:lineRule="auto"/>
              <w:jc w:val="center"/>
            </w:pPr>
            <w:r w:rsidRPr="00174397">
              <w:rPr>
                <w:rFonts w:ascii="Arial" w:hAnsi="Arial" w:cs="Arial" w:hint="eastAsia"/>
                <w:szCs w:val="21"/>
              </w:rPr>
              <w:lastRenderedPageBreak/>
              <w:t>必需</w:t>
            </w:r>
          </w:p>
        </w:tc>
      </w:tr>
      <w:tr w:rsidR="00174397" w:rsidRPr="00174397" w14:paraId="4104041A" w14:textId="77777777">
        <w:trPr>
          <w:jc w:val="center"/>
        </w:trPr>
        <w:tc>
          <w:tcPr>
            <w:tcW w:w="1560" w:type="dxa"/>
            <w:vAlign w:val="center"/>
          </w:tcPr>
          <w:p w14:paraId="1A018272" w14:textId="77777777" w:rsidR="006C4D23" w:rsidRPr="00174397" w:rsidRDefault="006C4D23">
            <w:pPr>
              <w:pStyle w:val="Tablebullet1"/>
              <w:numPr>
                <w:ilvl w:val="0"/>
                <w:numId w:val="9"/>
              </w:numPr>
              <w:spacing w:before="0" w:after="0" w:line="360" w:lineRule="auto"/>
              <w:rPr>
                <w:rFonts w:ascii="Arial" w:hAnsi="Arial" w:cs="Arial"/>
                <w:sz w:val="21"/>
                <w:szCs w:val="21"/>
                <w:lang w:eastAsia="zh-CN"/>
              </w:rPr>
            </w:pPr>
          </w:p>
        </w:tc>
        <w:tc>
          <w:tcPr>
            <w:tcW w:w="6379" w:type="dxa"/>
            <w:vAlign w:val="center"/>
          </w:tcPr>
          <w:p w14:paraId="46F61074" w14:textId="618EE0EF" w:rsidR="006C4D23" w:rsidRPr="00174397" w:rsidRDefault="00EE399D">
            <w:pPr>
              <w:spacing w:line="360" w:lineRule="auto"/>
              <w:rPr>
                <w:rFonts w:asciiTheme="minorEastAsia" w:eastAsiaTheme="minorEastAsia" w:hAnsiTheme="minorEastAsia" w:cs="Arial"/>
                <w:szCs w:val="21"/>
              </w:rPr>
            </w:pPr>
            <w:r w:rsidRPr="00174397">
              <w:rPr>
                <w:rFonts w:asciiTheme="minorEastAsia" w:eastAsiaTheme="minorEastAsia" w:hAnsiTheme="minorEastAsia" w:cs="楷体" w:hint="eastAsia"/>
                <w:snapToGrid w:val="0"/>
                <w:kern w:val="0"/>
                <w:szCs w:val="21"/>
              </w:rPr>
              <w:t>生产厂家具备国家A级锅炉制造许可证，具有特种设备（锅炉）安装改造维修许可证，近三年内没有骗取中标和严重违约及重大质量问题。</w:t>
            </w:r>
          </w:p>
        </w:tc>
        <w:tc>
          <w:tcPr>
            <w:tcW w:w="1559" w:type="dxa"/>
            <w:vAlign w:val="center"/>
          </w:tcPr>
          <w:p w14:paraId="68E1FF17"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r w:rsidR="00174397" w:rsidRPr="00174397" w14:paraId="32526C78" w14:textId="77777777">
        <w:trPr>
          <w:jc w:val="center"/>
        </w:trPr>
        <w:tc>
          <w:tcPr>
            <w:tcW w:w="1560" w:type="dxa"/>
            <w:vAlign w:val="center"/>
          </w:tcPr>
          <w:p w14:paraId="521E1EC1" w14:textId="77777777" w:rsidR="006C4D23" w:rsidRPr="00174397" w:rsidRDefault="006C4D23">
            <w:pPr>
              <w:pStyle w:val="Tablebullet1"/>
              <w:numPr>
                <w:ilvl w:val="0"/>
                <w:numId w:val="9"/>
              </w:numPr>
              <w:spacing w:before="0" w:after="0" w:line="360" w:lineRule="auto"/>
              <w:rPr>
                <w:rFonts w:ascii="Arial" w:hAnsi="Arial" w:cs="Arial"/>
                <w:sz w:val="21"/>
                <w:szCs w:val="21"/>
                <w:lang w:eastAsia="zh-CN"/>
              </w:rPr>
            </w:pPr>
          </w:p>
        </w:tc>
        <w:tc>
          <w:tcPr>
            <w:tcW w:w="6379" w:type="dxa"/>
            <w:vAlign w:val="center"/>
          </w:tcPr>
          <w:p w14:paraId="688EACA0" w14:textId="77777777" w:rsidR="006C4D23" w:rsidRPr="00D22DD0" w:rsidRDefault="00EE399D" w:rsidP="00D22DD0">
            <w:pPr>
              <w:spacing w:line="360" w:lineRule="auto"/>
              <w:rPr>
                <w:rFonts w:asciiTheme="minorEastAsia" w:eastAsiaTheme="minorEastAsia" w:hAnsiTheme="minorEastAsia" w:cs="楷体"/>
                <w:snapToGrid w:val="0"/>
                <w:color w:val="FF0000"/>
                <w:kern w:val="0"/>
                <w:szCs w:val="21"/>
              </w:rPr>
            </w:pPr>
            <w:r w:rsidRPr="00D22DD0">
              <w:rPr>
                <w:rFonts w:asciiTheme="minorEastAsia" w:eastAsiaTheme="minorEastAsia" w:hAnsiTheme="minorEastAsia" w:cs="楷体" w:hint="eastAsia"/>
                <w:snapToGrid w:val="0"/>
                <w:color w:val="FF0000"/>
                <w:kern w:val="0"/>
                <w:szCs w:val="21"/>
              </w:rPr>
              <w:t>考虑设备厂家的供货能力，要求注册资金在人民币</w:t>
            </w:r>
            <w:r w:rsidR="00D22DD0" w:rsidRPr="00D22DD0">
              <w:rPr>
                <w:rFonts w:asciiTheme="minorEastAsia" w:eastAsiaTheme="minorEastAsia" w:hAnsiTheme="minorEastAsia" w:cs="楷体"/>
                <w:snapToGrid w:val="0"/>
                <w:color w:val="FF0000"/>
                <w:kern w:val="0"/>
                <w:szCs w:val="21"/>
              </w:rPr>
              <w:t>2</w:t>
            </w:r>
            <w:r w:rsidR="00C9283D" w:rsidRPr="00D22DD0">
              <w:rPr>
                <w:rFonts w:asciiTheme="minorEastAsia" w:eastAsiaTheme="minorEastAsia" w:hAnsiTheme="minorEastAsia" w:cs="楷体"/>
                <w:snapToGrid w:val="0"/>
                <w:color w:val="FF0000"/>
                <w:kern w:val="0"/>
                <w:szCs w:val="21"/>
              </w:rPr>
              <w:t>000</w:t>
            </w:r>
            <w:r w:rsidR="00C9283D" w:rsidRPr="00D22DD0">
              <w:rPr>
                <w:rFonts w:asciiTheme="minorEastAsia" w:eastAsiaTheme="minorEastAsia" w:hAnsiTheme="minorEastAsia" w:cs="楷体" w:hint="eastAsia"/>
                <w:snapToGrid w:val="0"/>
                <w:color w:val="FF0000"/>
                <w:kern w:val="0"/>
                <w:szCs w:val="21"/>
              </w:rPr>
              <w:t>万</w:t>
            </w:r>
            <w:r w:rsidRPr="00D22DD0">
              <w:rPr>
                <w:rFonts w:asciiTheme="minorEastAsia" w:eastAsiaTheme="minorEastAsia" w:hAnsiTheme="minorEastAsia" w:cs="楷体" w:hint="eastAsia"/>
                <w:snapToGrid w:val="0"/>
                <w:color w:val="FF0000"/>
                <w:kern w:val="0"/>
                <w:szCs w:val="21"/>
              </w:rPr>
              <w:t>元及以上；</w:t>
            </w:r>
          </w:p>
        </w:tc>
        <w:tc>
          <w:tcPr>
            <w:tcW w:w="1559" w:type="dxa"/>
            <w:vAlign w:val="center"/>
          </w:tcPr>
          <w:p w14:paraId="44816026"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r w:rsidR="00174397" w:rsidRPr="00174397" w14:paraId="66F6D489" w14:textId="77777777">
        <w:trPr>
          <w:jc w:val="center"/>
        </w:trPr>
        <w:tc>
          <w:tcPr>
            <w:tcW w:w="1560" w:type="dxa"/>
            <w:vAlign w:val="center"/>
          </w:tcPr>
          <w:p w14:paraId="1F180931" w14:textId="77777777" w:rsidR="006C4D23" w:rsidRPr="00174397" w:rsidRDefault="006C4D23">
            <w:pPr>
              <w:pStyle w:val="Tablebullet1"/>
              <w:numPr>
                <w:ilvl w:val="0"/>
                <w:numId w:val="9"/>
              </w:numPr>
              <w:spacing w:before="0" w:after="0" w:line="360" w:lineRule="auto"/>
              <w:rPr>
                <w:rFonts w:ascii="Arial" w:hAnsi="Arial" w:cs="Arial"/>
                <w:sz w:val="21"/>
                <w:szCs w:val="21"/>
                <w:lang w:eastAsia="zh-CN"/>
              </w:rPr>
            </w:pPr>
          </w:p>
        </w:tc>
        <w:tc>
          <w:tcPr>
            <w:tcW w:w="6379" w:type="dxa"/>
            <w:vAlign w:val="center"/>
          </w:tcPr>
          <w:p w14:paraId="78256F38" w14:textId="77777777" w:rsidR="006C4D23" w:rsidRPr="00174397" w:rsidRDefault="00EE399D">
            <w:pPr>
              <w:spacing w:line="360" w:lineRule="auto"/>
              <w:rPr>
                <w:rFonts w:asciiTheme="minorEastAsia" w:eastAsiaTheme="minorEastAsia" w:hAnsiTheme="minorEastAsia" w:cs="楷体"/>
                <w:snapToGrid w:val="0"/>
                <w:kern w:val="0"/>
                <w:szCs w:val="21"/>
              </w:rPr>
            </w:pPr>
            <w:r w:rsidRPr="00174397">
              <w:rPr>
                <w:rFonts w:asciiTheme="minorEastAsia" w:eastAsiaTheme="minorEastAsia" w:hAnsiTheme="minorEastAsia" w:cs="楷体" w:hint="eastAsia"/>
                <w:snapToGrid w:val="0"/>
                <w:kern w:val="0"/>
                <w:szCs w:val="21"/>
              </w:rPr>
              <w:t>通过ISO9000质量管理体系认证、ISO14000环境管理体系认证、ISO45000职业健康安全管理体系认证</w:t>
            </w:r>
          </w:p>
        </w:tc>
        <w:tc>
          <w:tcPr>
            <w:tcW w:w="1559" w:type="dxa"/>
            <w:vAlign w:val="center"/>
          </w:tcPr>
          <w:p w14:paraId="4F28B00D"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r w:rsidR="00174397" w:rsidRPr="00174397" w14:paraId="18AF6657" w14:textId="77777777">
        <w:trPr>
          <w:jc w:val="center"/>
        </w:trPr>
        <w:tc>
          <w:tcPr>
            <w:tcW w:w="1560" w:type="dxa"/>
            <w:vAlign w:val="center"/>
          </w:tcPr>
          <w:p w14:paraId="2644889A" w14:textId="77777777" w:rsidR="006C4D23" w:rsidRPr="00174397" w:rsidRDefault="006C4D23">
            <w:pPr>
              <w:pStyle w:val="Tablebullet1"/>
              <w:numPr>
                <w:ilvl w:val="0"/>
                <w:numId w:val="9"/>
              </w:numPr>
              <w:spacing w:before="0" w:after="0" w:line="360" w:lineRule="auto"/>
              <w:rPr>
                <w:rFonts w:ascii="Arial" w:hAnsi="Arial" w:cs="Arial"/>
                <w:sz w:val="21"/>
                <w:szCs w:val="21"/>
                <w:lang w:eastAsia="zh-CN"/>
              </w:rPr>
            </w:pPr>
          </w:p>
        </w:tc>
        <w:tc>
          <w:tcPr>
            <w:tcW w:w="6379" w:type="dxa"/>
            <w:vAlign w:val="center"/>
          </w:tcPr>
          <w:p w14:paraId="2E3946F3" w14:textId="77777777" w:rsidR="006C4D23" w:rsidRPr="00174397" w:rsidRDefault="00C9283D" w:rsidP="00D22DD0">
            <w:pPr>
              <w:spacing w:line="360" w:lineRule="auto"/>
              <w:rPr>
                <w:rFonts w:asciiTheme="minorEastAsia" w:eastAsiaTheme="minorEastAsia" w:hAnsiTheme="minorEastAsia" w:cs="楷体"/>
                <w:snapToGrid w:val="0"/>
                <w:kern w:val="0"/>
                <w:szCs w:val="21"/>
              </w:rPr>
            </w:pPr>
            <w:r w:rsidRPr="00D22DD0">
              <w:rPr>
                <w:rFonts w:asciiTheme="minorEastAsia" w:eastAsiaTheme="minorEastAsia" w:hAnsiTheme="minorEastAsia" w:cs="楷体" w:hint="eastAsia"/>
                <w:snapToGrid w:val="0"/>
                <w:color w:val="FF0000"/>
                <w:kern w:val="0"/>
                <w:szCs w:val="21"/>
              </w:rPr>
              <w:t>近三年</w:t>
            </w:r>
            <w:r w:rsidR="00EE399D" w:rsidRPr="00D22DD0">
              <w:rPr>
                <w:rFonts w:asciiTheme="minorEastAsia" w:eastAsiaTheme="minorEastAsia" w:hAnsiTheme="minorEastAsia" w:cs="楷体" w:hint="eastAsia"/>
                <w:snapToGrid w:val="0"/>
                <w:color w:val="FF0000"/>
                <w:kern w:val="0"/>
                <w:szCs w:val="21"/>
              </w:rPr>
              <w:t>全国销售业绩</w:t>
            </w:r>
            <w:r w:rsidR="00D22DD0">
              <w:rPr>
                <w:rFonts w:asciiTheme="minorEastAsia" w:eastAsiaTheme="minorEastAsia" w:hAnsiTheme="minorEastAsia" w:cs="楷体"/>
                <w:snapToGrid w:val="0"/>
                <w:color w:val="FF0000"/>
                <w:kern w:val="0"/>
                <w:szCs w:val="21"/>
              </w:rPr>
              <w:t>1</w:t>
            </w:r>
            <w:r w:rsidRPr="00D22DD0">
              <w:rPr>
                <w:rFonts w:asciiTheme="minorEastAsia" w:eastAsiaTheme="minorEastAsia" w:hAnsiTheme="minorEastAsia" w:cs="楷体"/>
                <w:snapToGrid w:val="0"/>
                <w:color w:val="FF0000"/>
                <w:kern w:val="0"/>
                <w:szCs w:val="21"/>
              </w:rPr>
              <w:t>0</w:t>
            </w:r>
            <w:r w:rsidR="00EE399D" w:rsidRPr="00D22DD0">
              <w:rPr>
                <w:rFonts w:asciiTheme="minorEastAsia" w:eastAsiaTheme="minorEastAsia" w:hAnsiTheme="minorEastAsia" w:cs="楷体" w:hint="eastAsia"/>
                <w:snapToGrid w:val="0"/>
                <w:color w:val="FF0000"/>
                <w:kern w:val="0"/>
                <w:szCs w:val="21"/>
              </w:rPr>
              <w:t>台及以上（同类业绩指锅炉吨位在35t/h及以上，没有业绩不考虑）</w:t>
            </w:r>
          </w:p>
        </w:tc>
        <w:tc>
          <w:tcPr>
            <w:tcW w:w="1559" w:type="dxa"/>
            <w:vAlign w:val="center"/>
          </w:tcPr>
          <w:p w14:paraId="6663AB4C"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r w:rsidR="00174397" w:rsidRPr="00174397" w14:paraId="50801A4B" w14:textId="77777777">
        <w:trPr>
          <w:jc w:val="center"/>
        </w:trPr>
        <w:tc>
          <w:tcPr>
            <w:tcW w:w="1560" w:type="dxa"/>
            <w:vAlign w:val="center"/>
          </w:tcPr>
          <w:p w14:paraId="1BF5E861" w14:textId="77777777" w:rsidR="006C4D23" w:rsidRPr="00174397" w:rsidRDefault="006C4D23">
            <w:pPr>
              <w:pStyle w:val="Tablebullet1"/>
              <w:numPr>
                <w:ilvl w:val="0"/>
                <w:numId w:val="9"/>
              </w:numPr>
              <w:spacing w:before="0" w:after="0" w:line="360" w:lineRule="auto"/>
              <w:rPr>
                <w:rFonts w:ascii="Arial" w:hAnsi="Arial" w:cs="Arial"/>
                <w:sz w:val="21"/>
                <w:szCs w:val="21"/>
                <w:lang w:eastAsia="zh-CN"/>
              </w:rPr>
            </w:pPr>
          </w:p>
        </w:tc>
        <w:tc>
          <w:tcPr>
            <w:tcW w:w="6379" w:type="dxa"/>
            <w:vAlign w:val="center"/>
          </w:tcPr>
          <w:p w14:paraId="43E0A3BC" w14:textId="77777777" w:rsidR="006C4D23" w:rsidRPr="00174397" w:rsidRDefault="00EE399D" w:rsidP="00C9283D">
            <w:pPr>
              <w:spacing w:line="360" w:lineRule="auto"/>
              <w:rPr>
                <w:rFonts w:asciiTheme="minorEastAsia" w:eastAsiaTheme="minorEastAsia" w:hAnsiTheme="minorEastAsia" w:cs="楷体"/>
                <w:snapToGrid w:val="0"/>
                <w:kern w:val="0"/>
                <w:szCs w:val="21"/>
              </w:rPr>
            </w:pPr>
            <w:r w:rsidRPr="00174397">
              <w:rPr>
                <w:rFonts w:asciiTheme="minorEastAsia" w:eastAsiaTheme="minorEastAsia" w:hAnsiTheme="minorEastAsia" w:cs="楷体" w:hint="eastAsia"/>
                <w:szCs w:val="21"/>
              </w:rPr>
              <w:t>供货产品必须通过国家工信部节能产品认证</w:t>
            </w:r>
            <w:r w:rsidR="00C9283D" w:rsidRPr="00174397">
              <w:rPr>
                <w:rFonts w:asciiTheme="minorEastAsia" w:eastAsiaTheme="minorEastAsia" w:hAnsiTheme="minorEastAsia" w:cs="楷体" w:hint="eastAsia"/>
                <w:szCs w:val="21"/>
              </w:rPr>
              <w:t>。</w:t>
            </w:r>
          </w:p>
        </w:tc>
        <w:tc>
          <w:tcPr>
            <w:tcW w:w="1559" w:type="dxa"/>
            <w:vAlign w:val="center"/>
          </w:tcPr>
          <w:p w14:paraId="1BF63C9D"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r w:rsidR="00174397" w:rsidRPr="00174397" w14:paraId="0B366E11" w14:textId="77777777">
        <w:trPr>
          <w:jc w:val="center"/>
        </w:trPr>
        <w:tc>
          <w:tcPr>
            <w:tcW w:w="1560" w:type="dxa"/>
            <w:vAlign w:val="center"/>
          </w:tcPr>
          <w:p w14:paraId="5D7D7F1E" w14:textId="77777777" w:rsidR="006C4D23" w:rsidRPr="00174397" w:rsidRDefault="006C4D23">
            <w:pPr>
              <w:pStyle w:val="Tablebullet1"/>
              <w:numPr>
                <w:ilvl w:val="0"/>
                <w:numId w:val="9"/>
              </w:numPr>
              <w:spacing w:before="0" w:after="0" w:line="360" w:lineRule="auto"/>
              <w:rPr>
                <w:rFonts w:ascii="Arial" w:hAnsi="Arial" w:cs="Arial"/>
                <w:sz w:val="21"/>
                <w:szCs w:val="21"/>
                <w:lang w:eastAsia="zh-CN"/>
              </w:rPr>
            </w:pPr>
          </w:p>
        </w:tc>
        <w:tc>
          <w:tcPr>
            <w:tcW w:w="6379" w:type="dxa"/>
            <w:vAlign w:val="center"/>
          </w:tcPr>
          <w:p w14:paraId="328293DE" w14:textId="77777777" w:rsidR="006C4D23" w:rsidRPr="00174397" w:rsidRDefault="00C9283D" w:rsidP="00C9283D">
            <w:pPr>
              <w:spacing w:line="360" w:lineRule="auto"/>
              <w:rPr>
                <w:rFonts w:asciiTheme="minorEastAsia" w:eastAsiaTheme="minorEastAsia" w:hAnsiTheme="minorEastAsia" w:cs="楷体"/>
                <w:snapToGrid w:val="0"/>
                <w:kern w:val="0"/>
                <w:szCs w:val="21"/>
              </w:rPr>
            </w:pPr>
            <w:r w:rsidRPr="00174397">
              <w:rPr>
                <w:rFonts w:asciiTheme="minorEastAsia" w:eastAsiaTheme="minorEastAsia" w:hAnsiTheme="minorEastAsia" w:cs="楷体" w:hint="eastAsia"/>
                <w:szCs w:val="21"/>
              </w:rPr>
              <w:t>企业</w:t>
            </w:r>
            <w:r w:rsidR="00EE399D" w:rsidRPr="00174397">
              <w:rPr>
                <w:rFonts w:asciiTheme="minorEastAsia" w:eastAsiaTheme="minorEastAsia" w:hAnsiTheme="minorEastAsia" w:cs="楷体" w:hint="eastAsia"/>
                <w:szCs w:val="21"/>
              </w:rPr>
              <w:t>获得</w:t>
            </w:r>
            <w:r w:rsidRPr="00174397">
              <w:rPr>
                <w:rFonts w:asciiTheme="minorEastAsia" w:eastAsiaTheme="minorEastAsia" w:hAnsiTheme="minorEastAsia" w:cs="楷体" w:hint="eastAsia"/>
                <w:szCs w:val="21"/>
              </w:rPr>
              <w:t>过</w:t>
            </w:r>
            <w:r w:rsidR="00EE399D" w:rsidRPr="00174397">
              <w:rPr>
                <w:rFonts w:asciiTheme="minorEastAsia" w:eastAsiaTheme="minorEastAsia" w:hAnsiTheme="minorEastAsia" w:cs="楷体" w:hint="eastAsia"/>
                <w:szCs w:val="21"/>
              </w:rPr>
              <w:t>发明专利</w:t>
            </w:r>
          </w:p>
        </w:tc>
        <w:tc>
          <w:tcPr>
            <w:tcW w:w="1559" w:type="dxa"/>
            <w:vAlign w:val="center"/>
          </w:tcPr>
          <w:p w14:paraId="566F69B0"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r w:rsidR="00174397" w:rsidRPr="00174397" w14:paraId="55F9FCB6" w14:textId="77777777">
        <w:trPr>
          <w:jc w:val="center"/>
        </w:trPr>
        <w:tc>
          <w:tcPr>
            <w:tcW w:w="1560" w:type="dxa"/>
            <w:vAlign w:val="center"/>
          </w:tcPr>
          <w:p w14:paraId="42292F95" w14:textId="77777777" w:rsidR="006C4D23" w:rsidRPr="00174397" w:rsidRDefault="006C4D23">
            <w:pPr>
              <w:pStyle w:val="Tablebullet1"/>
              <w:numPr>
                <w:ilvl w:val="0"/>
                <w:numId w:val="9"/>
              </w:numPr>
              <w:spacing w:before="0" w:after="0" w:line="360" w:lineRule="auto"/>
              <w:rPr>
                <w:rFonts w:ascii="Arial" w:hAnsi="Arial" w:cs="Arial"/>
                <w:sz w:val="21"/>
                <w:szCs w:val="21"/>
                <w:lang w:eastAsia="zh-CN"/>
              </w:rPr>
            </w:pPr>
          </w:p>
        </w:tc>
        <w:tc>
          <w:tcPr>
            <w:tcW w:w="6379" w:type="dxa"/>
          </w:tcPr>
          <w:p w14:paraId="411343D1" w14:textId="77777777" w:rsidR="006C4D23" w:rsidRPr="00174397" w:rsidRDefault="00EE399D">
            <w:p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锅炉本体：</w:t>
            </w:r>
          </w:p>
          <w:p w14:paraId="1B1D76DB" w14:textId="77777777" w:rsidR="006C4D23" w:rsidRPr="00174397" w:rsidRDefault="00EE399D">
            <w:pPr>
              <w:numPr>
                <w:ilvl w:val="0"/>
                <w:numId w:val="10"/>
              </w:num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锅炉采用</w:t>
            </w:r>
            <w:proofErr w:type="gramStart"/>
            <w:r w:rsidRPr="00174397">
              <w:rPr>
                <w:rFonts w:asciiTheme="minorEastAsia" w:eastAsiaTheme="minorEastAsia" w:hAnsiTheme="minorEastAsia" w:cs="楷体" w:hint="eastAsia"/>
                <w:szCs w:val="21"/>
              </w:rPr>
              <w:t>双锅筒全膜</w:t>
            </w:r>
            <w:proofErr w:type="gramEnd"/>
            <w:r w:rsidRPr="00174397">
              <w:rPr>
                <w:rFonts w:asciiTheme="minorEastAsia" w:eastAsiaTheme="minorEastAsia" w:hAnsiTheme="minorEastAsia" w:cs="楷体" w:hint="eastAsia"/>
                <w:szCs w:val="21"/>
              </w:rPr>
              <w:t>式壁结构，S</w:t>
            </w:r>
            <w:r w:rsidRPr="00174397">
              <w:rPr>
                <w:rFonts w:asciiTheme="minorEastAsia" w:eastAsiaTheme="minorEastAsia" w:hAnsiTheme="minorEastAsia" w:cs="楷体"/>
                <w:szCs w:val="21"/>
              </w:rPr>
              <w:t>ZS</w:t>
            </w:r>
            <w:r w:rsidRPr="00174397">
              <w:rPr>
                <w:rFonts w:asciiTheme="minorEastAsia" w:eastAsiaTheme="minorEastAsia" w:hAnsiTheme="minorEastAsia" w:cs="楷体" w:hint="eastAsia"/>
                <w:szCs w:val="21"/>
              </w:rPr>
              <w:t>系列。</w:t>
            </w:r>
          </w:p>
          <w:p w14:paraId="54655F70" w14:textId="77777777" w:rsidR="006C4D23" w:rsidRPr="00174397" w:rsidRDefault="00EE399D">
            <w:pPr>
              <w:numPr>
                <w:ilvl w:val="0"/>
                <w:numId w:val="10"/>
              </w:num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锅炉受压元件所用材料、水压试验、锅炉结构、锅炉主要安全附件和仪表等均应符合我国现行规程规定；</w:t>
            </w:r>
          </w:p>
          <w:p w14:paraId="500B2826" w14:textId="77777777" w:rsidR="006C4D23" w:rsidRPr="00174397" w:rsidRDefault="00EE399D">
            <w:pPr>
              <w:numPr>
                <w:ilvl w:val="0"/>
                <w:numId w:val="10"/>
              </w:num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锅炉设置相当数量的安全阀，安全阀总排量必需大于锅炉额定蒸发量。</w:t>
            </w:r>
          </w:p>
          <w:p w14:paraId="57101930" w14:textId="77777777" w:rsidR="006C4D23" w:rsidRPr="00174397" w:rsidRDefault="00EE399D">
            <w:pPr>
              <w:numPr>
                <w:ilvl w:val="0"/>
                <w:numId w:val="10"/>
              </w:num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水位、温度、压力等应进行多重保护检测并</w:t>
            </w:r>
            <w:r w:rsidRPr="00174397">
              <w:rPr>
                <w:rFonts w:asciiTheme="minorEastAsia" w:eastAsiaTheme="minorEastAsia" w:hAnsiTheme="minorEastAsia" w:cs="楷体"/>
                <w:szCs w:val="21"/>
              </w:rPr>
              <w:t>有显示</w:t>
            </w:r>
            <w:r w:rsidRPr="00174397">
              <w:rPr>
                <w:rFonts w:asciiTheme="minorEastAsia" w:eastAsiaTheme="minorEastAsia" w:hAnsiTheme="minorEastAsia" w:cs="楷体" w:hint="eastAsia"/>
                <w:szCs w:val="21"/>
              </w:rPr>
              <w:t>。</w:t>
            </w:r>
          </w:p>
          <w:p w14:paraId="1FA3290C" w14:textId="77777777" w:rsidR="006C4D23" w:rsidRPr="00174397" w:rsidRDefault="00EE399D">
            <w:pPr>
              <w:numPr>
                <w:ilvl w:val="0"/>
                <w:numId w:val="10"/>
              </w:num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锅炉各部位门孔必需有可靠的密封</w:t>
            </w:r>
          </w:p>
          <w:p w14:paraId="516A6655" w14:textId="77777777" w:rsidR="006C4D23" w:rsidRPr="00174397" w:rsidRDefault="00EE399D">
            <w:pPr>
              <w:widowControl/>
              <w:spacing w:line="360" w:lineRule="auto"/>
              <w:rPr>
                <w:rFonts w:asciiTheme="minorEastAsia" w:eastAsiaTheme="minorEastAsia" w:hAnsiTheme="minorEastAsia" w:cs="Arial"/>
                <w:kern w:val="0"/>
                <w:szCs w:val="21"/>
              </w:rPr>
            </w:pPr>
            <w:r w:rsidRPr="00174397">
              <w:rPr>
                <w:rFonts w:asciiTheme="minorEastAsia" w:eastAsiaTheme="minorEastAsia" w:hAnsiTheme="minorEastAsia" w:cs="楷体" w:hint="eastAsia"/>
                <w:szCs w:val="21"/>
              </w:rPr>
              <w:t>锅炉排污阀数量、口径应符合我国规程要求。</w:t>
            </w:r>
          </w:p>
        </w:tc>
        <w:tc>
          <w:tcPr>
            <w:tcW w:w="1559" w:type="dxa"/>
            <w:vAlign w:val="center"/>
          </w:tcPr>
          <w:p w14:paraId="79E4B4D3"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r w:rsidR="00174397" w:rsidRPr="00174397" w14:paraId="1D3E1471" w14:textId="77777777">
        <w:trPr>
          <w:jc w:val="center"/>
        </w:trPr>
        <w:tc>
          <w:tcPr>
            <w:tcW w:w="1560" w:type="dxa"/>
            <w:vAlign w:val="center"/>
          </w:tcPr>
          <w:p w14:paraId="7260A7E8" w14:textId="77777777" w:rsidR="006C4D23" w:rsidRPr="00174397" w:rsidRDefault="006C4D23">
            <w:pPr>
              <w:pStyle w:val="Tablebullet1"/>
              <w:numPr>
                <w:ilvl w:val="0"/>
                <w:numId w:val="9"/>
              </w:numPr>
              <w:spacing w:before="0" w:after="0" w:line="360" w:lineRule="auto"/>
              <w:rPr>
                <w:rFonts w:ascii="Arial" w:hAnsi="Arial" w:cs="Arial"/>
                <w:sz w:val="21"/>
                <w:szCs w:val="21"/>
                <w:lang w:eastAsia="zh-CN"/>
              </w:rPr>
            </w:pPr>
          </w:p>
        </w:tc>
        <w:tc>
          <w:tcPr>
            <w:tcW w:w="6379" w:type="dxa"/>
          </w:tcPr>
          <w:p w14:paraId="01166EAA" w14:textId="77777777" w:rsidR="006C4D23" w:rsidRPr="00174397" w:rsidRDefault="00CB57C0">
            <w:p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从</w:t>
            </w:r>
            <w:r w:rsidR="00EE399D" w:rsidRPr="00174397">
              <w:rPr>
                <w:rFonts w:asciiTheme="minorEastAsia" w:eastAsiaTheme="minorEastAsia" w:hAnsiTheme="minorEastAsia" w:cs="楷体" w:hint="eastAsia"/>
                <w:szCs w:val="21"/>
              </w:rPr>
              <w:t>安全</w:t>
            </w:r>
            <w:r w:rsidRPr="00174397">
              <w:rPr>
                <w:rFonts w:asciiTheme="minorEastAsia" w:eastAsiaTheme="minorEastAsia" w:hAnsiTheme="minorEastAsia" w:cs="楷体" w:hint="eastAsia"/>
                <w:szCs w:val="21"/>
              </w:rPr>
              <w:t>考虑，必须设置单独极低水位电极保护装置，从根本上杜绝锅炉干烧的</w:t>
            </w:r>
            <w:r w:rsidR="00EE399D" w:rsidRPr="00174397">
              <w:rPr>
                <w:rFonts w:asciiTheme="minorEastAsia" w:eastAsiaTheme="minorEastAsia" w:hAnsiTheme="minorEastAsia" w:cs="楷体" w:hint="eastAsia"/>
                <w:szCs w:val="21"/>
              </w:rPr>
              <w:t>最大安全隐患。</w:t>
            </w:r>
          </w:p>
        </w:tc>
        <w:tc>
          <w:tcPr>
            <w:tcW w:w="1559" w:type="dxa"/>
            <w:vAlign w:val="center"/>
          </w:tcPr>
          <w:p w14:paraId="54A01B24" w14:textId="77777777" w:rsidR="006C4D23" w:rsidRPr="00174397" w:rsidRDefault="006C4D23">
            <w:pPr>
              <w:spacing w:line="360" w:lineRule="auto"/>
              <w:jc w:val="center"/>
              <w:rPr>
                <w:rFonts w:ascii="Arial" w:hAnsi="Arial" w:cs="Arial"/>
                <w:szCs w:val="21"/>
              </w:rPr>
            </w:pPr>
          </w:p>
        </w:tc>
      </w:tr>
      <w:tr w:rsidR="00174397" w:rsidRPr="00174397" w14:paraId="6DF33E55" w14:textId="77777777">
        <w:trPr>
          <w:jc w:val="center"/>
        </w:trPr>
        <w:tc>
          <w:tcPr>
            <w:tcW w:w="1560" w:type="dxa"/>
            <w:vAlign w:val="center"/>
          </w:tcPr>
          <w:p w14:paraId="71A2E241" w14:textId="77777777" w:rsidR="006C4D23" w:rsidRPr="00174397" w:rsidRDefault="006C4D23">
            <w:pPr>
              <w:pStyle w:val="Tablebullet1"/>
              <w:numPr>
                <w:ilvl w:val="0"/>
                <w:numId w:val="9"/>
              </w:numPr>
              <w:spacing w:before="0" w:after="0" w:line="360" w:lineRule="auto"/>
              <w:rPr>
                <w:rFonts w:ascii="Arial" w:hAnsi="Arial" w:cs="Arial"/>
                <w:sz w:val="21"/>
                <w:szCs w:val="21"/>
                <w:lang w:eastAsia="zh-CN"/>
              </w:rPr>
            </w:pPr>
          </w:p>
        </w:tc>
        <w:tc>
          <w:tcPr>
            <w:tcW w:w="6379" w:type="dxa"/>
          </w:tcPr>
          <w:p w14:paraId="10CEC217" w14:textId="77777777" w:rsidR="006C4D23" w:rsidRPr="00174397" w:rsidRDefault="00EE399D">
            <w:p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燃烧器：</w:t>
            </w:r>
          </w:p>
          <w:p w14:paraId="66F8A42D" w14:textId="77777777" w:rsidR="006C4D23" w:rsidRPr="00174397" w:rsidRDefault="00EE399D">
            <w:pPr>
              <w:numPr>
                <w:ilvl w:val="0"/>
                <w:numId w:val="11"/>
              </w:num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燃烧器必需与锅炉额定热功率相匹配，并留有相应余量；</w:t>
            </w:r>
          </w:p>
          <w:p w14:paraId="6BBF388C" w14:textId="77777777" w:rsidR="006C4D23" w:rsidRPr="00174397" w:rsidRDefault="00EE399D">
            <w:pPr>
              <w:numPr>
                <w:ilvl w:val="0"/>
                <w:numId w:val="11"/>
              </w:num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点火可靠，着火迅速，空气与燃气混合均匀空气燃气比例可调，采用电子比例调节</w:t>
            </w:r>
          </w:p>
          <w:p w14:paraId="21E949C6" w14:textId="77777777" w:rsidR="006C4D23" w:rsidRPr="00174397" w:rsidRDefault="00EE399D">
            <w:pPr>
              <w:numPr>
                <w:ilvl w:val="0"/>
                <w:numId w:val="11"/>
              </w:num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火焰形状与炉膛形状相适应</w:t>
            </w:r>
          </w:p>
          <w:p w14:paraId="0DBFEE99" w14:textId="77777777" w:rsidR="006C4D23" w:rsidRPr="00174397" w:rsidRDefault="00EE399D">
            <w:pPr>
              <w:numPr>
                <w:ilvl w:val="0"/>
                <w:numId w:val="11"/>
              </w:num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程序点火、自动吹扫、熄火保护</w:t>
            </w:r>
          </w:p>
          <w:p w14:paraId="173129DE" w14:textId="77777777" w:rsidR="006C4D23" w:rsidRPr="00174397" w:rsidRDefault="00EE399D">
            <w:pPr>
              <w:numPr>
                <w:ilvl w:val="0"/>
                <w:numId w:val="11"/>
              </w:num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lastRenderedPageBreak/>
              <w:t>温度、压力调节、停机过程自动化，并具有完整的安全保护功能；</w:t>
            </w:r>
          </w:p>
          <w:p w14:paraId="541FEBA9" w14:textId="77777777" w:rsidR="006C4D23" w:rsidRPr="00174397" w:rsidRDefault="00EE399D">
            <w:pPr>
              <w:numPr>
                <w:ilvl w:val="0"/>
                <w:numId w:val="11"/>
              </w:num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距燃烧器1米的噪声不大于85dB。</w:t>
            </w:r>
          </w:p>
          <w:p w14:paraId="67A08D35" w14:textId="77777777" w:rsidR="006C4D23" w:rsidRPr="00174397" w:rsidRDefault="00EE399D">
            <w:pPr>
              <w:numPr>
                <w:ilvl w:val="0"/>
                <w:numId w:val="11"/>
              </w:num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易损零件要求便于拆卸、组装，以方便维修、更换；</w:t>
            </w:r>
          </w:p>
          <w:p w14:paraId="155609CA" w14:textId="77777777" w:rsidR="006C4D23" w:rsidRPr="00174397" w:rsidRDefault="00EE399D">
            <w:pPr>
              <w:numPr>
                <w:ilvl w:val="0"/>
                <w:numId w:val="11"/>
              </w:num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控制系统检测锅炉水位，当锅炉水位正常时，才能开启燃烧器。</w:t>
            </w:r>
          </w:p>
          <w:p w14:paraId="20C25490" w14:textId="77777777" w:rsidR="006C4D23" w:rsidRPr="00174397" w:rsidRDefault="00EE399D">
            <w:pPr>
              <w:numPr>
                <w:ilvl w:val="0"/>
                <w:numId w:val="11"/>
              </w:num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燃烧器采用国际知名品牌，主要部件采用进口品牌。</w:t>
            </w:r>
          </w:p>
          <w:p w14:paraId="5A32EB68" w14:textId="77777777" w:rsidR="006C4D23" w:rsidRPr="00174397" w:rsidRDefault="00EE399D">
            <w:pPr>
              <w:widowControl/>
              <w:spacing w:line="360" w:lineRule="auto"/>
              <w:rPr>
                <w:rFonts w:asciiTheme="minorEastAsia" w:eastAsiaTheme="minorEastAsia" w:hAnsiTheme="minorEastAsia" w:cs="宋体"/>
                <w:szCs w:val="21"/>
              </w:rPr>
            </w:pPr>
            <w:r w:rsidRPr="00174397">
              <w:rPr>
                <w:rFonts w:asciiTheme="minorEastAsia" w:eastAsiaTheme="minorEastAsia" w:hAnsiTheme="minorEastAsia" w:cs="楷体" w:hint="eastAsia"/>
                <w:szCs w:val="21"/>
              </w:rPr>
              <w:t>采用超低氮燃烧器，需具备燃烧器型式试验证书及报告。</w:t>
            </w:r>
          </w:p>
        </w:tc>
        <w:tc>
          <w:tcPr>
            <w:tcW w:w="1559" w:type="dxa"/>
            <w:vAlign w:val="center"/>
          </w:tcPr>
          <w:p w14:paraId="6E7DDF7A"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lastRenderedPageBreak/>
              <w:t>必需</w:t>
            </w:r>
          </w:p>
        </w:tc>
      </w:tr>
      <w:tr w:rsidR="00174397" w:rsidRPr="00174397" w14:paraId="27E01B5B" w14:textId="77777777">
        <w:trPr>
          <w:jc w:val="center"/>
        </w:trPr>
        <w:tc>
          <w:tcPr>
            <w:tcW w:w="1560" w:type="dxa"/>
            <w:vAlign w:val="center"/>
          </w:tcPr>
          <w:p w14:paraId="27AB3C31" w14:textId="77777777" w:rsidR="006C4D23" w:rsidRPr="00174397" w:rsidRDefault="006C4D23">
            <w:pPr>
              <w:pStyle w:val="Tablebullet1"/>
              <w:numPr>
                <w:ilvl w:val="0"/>
                <w:numId w:val="9"/>
              </w:numPr>
              <w:spacing w:before="0" w:after="0" w:line="360" w:lineRule="auto"/>
              <w:rPr>
                <w:rFonts w:ascii="Arial" w:hAnsi="Arial" w:cs="Arial"/>
                <w:sz w:val="21"/>
                <w:szCs w:val="21"/>
                <w:lang w:eastAsia="zh-CN"/>
              </w:rPr>
            </w:pPr>
          </w:p>
        </w:tc>
        <w:tc>
          <w:tcPr>
            <w:tcW w:w="6379" w:type="dxa"/>
          </w:tcPr>
          <w:p w14:paraId="6F30DA45" w14:textId="77777777" w:rsidR="006C4D23" w:rsidRPr="00174397" w:rsidRDefault="00EE399D">
            <w:p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给水泵、除氧泵：</w:t>
            </w:r>
          </w:p>
          <w:p w14:paraId="40328B4B" w14:textId="77777777" w:rsidR="006C4D23" w:rsidRPr="00174397" w:rsidRDefault="00EE399D">
            <w:pPr>
              <w:numPr>
                <w:ilvl w:val="0"/>
                <w:numId w:val="12"/>
              </w:num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给水泵2台、除氧泵2台；</w:t>
            </w:r>
          </w:p>
          <w:p w14:paraId="6E168A65" w14:textId="77777777" w:rsidR="006C4D23" w:rsidRPr="00174397" w:rsidRDefault="00EE399D">
            <w:pPr>
              <w:numPr>
                <w:ilvl w:val="0"/>
                <w:numId w:val="12"/>
              </w:num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采用变频控制；实现变频连续自动上水。</w:t>
            </w:r>
          </w:p>
        </w:tc>
        <w:tc>
          <w:tcPr>
            <w:tcW w:w="1559" w:type="dxa"/>
            <w:vAlign w:val="center"/>
          </w:tcPr>
          <w:p w14:paraId="71C82FD6"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r w:rsidR="00174397" w:rsidRPr="00174397" w14:paraId="5750773D" w14:textId="77777777">
        <w:trPr>
          <w:jc w:val="center"/>
        </w:trPr>
        <w:tc>
          <w:tcPr>
            <w:tcW w:w="1560" w:type="dxa"/>
            <w:vAlign w:val="center"/>
          </w:tcPr>
          <w:p w14:paraId="5B863A37" w14:textId="77777777" w:rsidR="006C4D23" w:rsidRPr="00174397" w:rsidRDefault="006C4D23">
            <w:pPr>
              <w:pStyle w:val="Tablebullet1"/>
              <w:numPr>
                <w:ilvl w:val="0"/>
                <w:numId w:val="9"/>
              </w:numPr>
              <w:spacing w:before="0" w:after="0" w:line="360" w:lineRule="auto"/>
              <w:rPr>
                <w:rFonts w:ascii="Arial" w:hAnsi="Arial" w:cs="Arial"/>
                <w:sz w:val="21"/>
                <w:szCs w:val="21"/>
                <w:lang w:eastAsia="zh-CN"/>
              </w:rPr>
            </w:pPr>
          </w:p>
        </w:tc>
        <w:tc>
          <w:tcPr>
            <w:tcW w:w="6379" w:type="dxa"/>
            <w:vAlign w:val="center"/>
          </w:tcPr>
          <w:p w14:paraId="477426BF" w14:textId="77777777" w:rsidR="006C4D23" w:rsidRPr="00174397" w:rsidRDefault="00EE399D">
            <w:pPr>
              <w:tabs>
                <w:tab w:val="left" w:pos="6660"/>
              </w:tabs>
              <w:rPr>
                <w:rFonts w:asciiTheme="minorEastAsia" w:eastAsiaTheme="minorEastAsia" w:hAnsiTheme="minorEastAsia" w:cs="宋体"/>
                <w:szCs w:val="21"/>
              </w:rPr>
            </w:pPr>
            <w:r w:rsidRPr="00174397">
              <w:rPr>
                <w:rFonts w:asciiTheme="minorEastAsia" w:eastAsiaTheme="minorEastAsia" w:hAnsiTheme="minorEastAsia" w:cs="楷体" w:hint="eastAsia"/>
                <w:szCs w:val="21"/>
              </w:rPr>
              <w:t>取样系统</w:t>
            </w:r>
            <w:proofErr w:type="gramStart"/>
            <w:r w:rsidRPr="00174397">
              <w:rPr>
                <w:rFonts w:asciiTheme="minorEastAsia" w:eastAsiaTheme="minorEastAsia" w:hAnsiTheme="minorEastAsia" w:cs="楷体" w:hint="eastAsia"/>
                <w:szCs w:val="21"/>
              </w:rPr>
              <w:t>应有炉水</w:t>
            </w:r>
            <w:proofErr w:type="gramEnd"/>
            <w:r w:rsidRPr="00174397">
              <w:rPr>
                <w:rFonts w:asciiTheme="minorEastAsia" w:eastAsiaTheme="minorEastAsia" w:hAnsiTheme="minorEastAsia" w:cs="楷体" w:hint="eastAsia"/>
                <w:szCs w:val="21"/>
              </w:rPr>
              <w:t>/给水取样冷却器，取样导管采用304不锈钢</w:t>
            </w:r>
          </w:p>
        </w:tc>
        <w:tc>
          <w:tcPr>
            <w:tcW w:w="1559" w:type="dxa"/>
            <w:vAlign w:val="center"/>
          </w:tcPr>
          <w:p w14:paraId="4DFF5443"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r w:rsidR="00174397" w:rsidRPr="00174397" w14:paraId="14DF97BC" w14:textId="77777777">
        <w:trPr>
          <w:jc w:val="center"/>
        </w:trPr>
        <w:tc>
          <w:tcPr>
            <w:tcW w:w="1560" w:type="dxa"/>
            <w:vAlign w:val="center"/>
          </w:tcPr>
          <w:p w14:paraId="44FB4463" w14:textId="77777777" w:rsidR="006C4D23" w:rsidRPr="00174397" w:rsidRDefault="006C4D23">
            <w:pPr>
              <w:pStyle w:val="Tablebullet1"/>
              <w:numPr>
                <w:ilvl w:val="0"/>
                <w:numId w:val="9"/>
              </w:numPr>
              <w:spacing w:before="0" w:after="0" w:line="360" w:lineRule="auto"/>
              <w:rPr>
                <w:rFonts w:ascii="Arial" w:hAnsi="Arial" w:cs="Arial"/>
                <w:sz w:val="21"/>
                <w:szCs w:val="21"/>
                <w:lang w:eastAsia="zh-CN"/>
              </w:rPr>
            </w:pPr>
          </w:p>
        </w:tc>
        <w:tc>
          <w:tcPr>
            <w:tcW w:w="6379" w:type="dxa"/>
            <w:vAlign w:val="center"/>
          </w:tcPr>
          <w:p w14:paraId="767B7303" w14:textId="77777777" w:rsidR="006C4D23" w:rsidRPr="00174397" w:rsidRDefault="00EE399D">
            <w:p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应有</w:t>
            </w:r>
            <w:proofErr w:type="gramStart"/>
            <w:r w:rsidRPr="00174397">
              <w:rPr>
                <w:rFonts w:asciiTheme="minorEastAsia" w:eastAsiaTheme="minorEastAsia" w:hAnsiTheme="minorEastAsia" w:cs="楷体" w:hint="eastAsia"/>
                <w:szCs w:val="21"/>
              </w:rPr>
              <w:t>烟气余</w:t>
            </w:r>
            <w:proofErr w:type="gramEnd"/>
            <w:r w:rsidRPr="00174397">
              <w:rPr>
                <w:rFonts w:asciiTheme="minorEastAsia" w:eastAsiaTheme="minorEastAsia" w:hAnsiTheme="minorEastAsia" w:cs="楷体" w:hint="eastAsia"/>
                <w:szCs w:val="21"/>
              </w:rPr>
              <w:t>热回收装置，换热面充足，烟气</w:t>
            </w:r>
            <w:proofErr w:type="gramStart"/>
            <w:r w:rsidRPr="00174397">
              <w:rPr>
                <w:rFonts w:asciiTheme="minorEastAsia" w:eastAsiaTheme="minorEastAsia" w:hAnsiTheme="minorEastAsia" w:cs="楷体" w:hint="eastAsia"/>
                <w:szCs w:val="21"/>
              </w:rPr>
              <w:t>侧系统</w:t>
            </w:r>
            <w:proofErr w:type="gramEnd"/>
            <w:r w:rsidRPr="00174397">
              <w:rPr>
                <w:rFonts w:asciiTheme="minorEastAsia" w:eastAsiaTheme="minorEastAsia" w:hAnsiTheme="minorEastAsia" w:cs="楷体" w:hint="eastAsia"/>
                <w:szCs w:val="21"/>
              </w:rPr>
              <w:t>阻力小，满足运行节能的要求</w:t>
            </w:r>
          </w:p>
          <w:p w14:paraId="78F82D40" w14:textId="77777777" w:rsidR="006C4D23" w:rsidRPr="00174397" w:rsidRDefault="00EE399D">
            <w:pPr>
              <w:widowControl/>
              <w:spacing w:line="360" w:lineRule="auto"/>
              <w:rPr>
                <w:rFonts w:ascii="Arial" w:hAnsi="Arial" w:cs="Arial"/>
                <w:szCs w:val="21"/>
              </w:rPr>
            </w:pPr>
            <w:r w:rsidRPr="00174397">
              <w:rPr>
                <w:rFonts w:asciiTheme="minorEastAsia" w:eastAsiaTheme="minorEastAsia" w:hAnsiTheme="minorEastAsia" w:cs="楷体" w:hint="eastAsia"/>
                <w:szCs w:val="21"/>
              </w:rPr>
              <w:t>烟气冷凝器采用耐腐蚀ND钢或不锈钢材质。</w:t>
            </w:r>
          </w:p>
        </w:tc>
        <w:tc>
          <w:tcPr>
            <w:tcW w:w="1559" w:type="dxa"/>
            <w:vAlign w:val="center"/>
          </w:tcPr>
          <w:p w14:paraId="63ECF77E"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r w:rsidR="00174397" w:rsidRPr="00174397" w14:paraId="5F5128F8" w14:textId="77777777">
        <w:trPr>
          <w:jc w:val="center"/>
        </w:trPr>
        <w:tc>
          <w:tcPr>
            <w:tcW w:w="1560" w:type="dxa"/>
            <w:vAlign w:val="center"/>
          </w:tcPr>
          <w:p w14:paraId="60CCBD8B" w14:textId="77777777" w:rsidR="006C4D23" w:rsidRPr="00174397" w:rsidRDefault="006C4D23">
            <w:pPr>
              <w:pStyle w:val="Tablebullet1"/>
              <w:numPr>
                <w:ilvl w:val="0"/>
                <w:numId w:val="9"/>
              </w:numPr>
              <w:spacing w:before="0" w:after="0" w:line="360" w:lineRule="auto"/>
              <w:rPr>
                <w:rFonts w:ascii="Arial" w:hAnsi="Arial" w:cs="Arial"/>
                <w:sz w:val="21"/>
                <w:szCs w:val="21"/>
                <w:lang w:eastAsia="zh-CN"/>
              </w:rPr>
            </w:pPr>
          </w:p>
        </w:tc>
        <w:tc>
          <w:tcPr>
            <w:tcW w:w="6379" w:type="dxa"/>
            <w:vAlign w:val="center"/>
          </w:tcPr>
          <w:p w14:paraId="29906AD1" w14:textId="77777777" w:rsidR="006C4D23" w:rsidRPr="00174397" w:rsidRDefault="00EE399D">
            <w:pPr>
              <w:widowControl/>
              <w:spacing w:line="360" w:lineRule="auto"/>
              <w:rPr>
                <w:rFonts w:asciiTheme="minorEastAsia" w:eastAsiaTheme="minorEastAsia" w:hAnsiTheme="minorEastAsia" w:cs="Arial"/>
                <w:szCs w:val="21"/>
              </w:rPr>
            </w:pPr>
            <w:r w:rsidRPr="00174397">
              <w:rPr>
                <w:rFonts w:asciiTheme="minorEastAsia" w:eastAsiaTheme="minorEastAsia" w:hAnsiTheme="minorEastAsia" w:cs="楷体" w:hint="eastAsia"/>
                <w:szCs w:val="21"/>
              </w:rPr>
              <w:t>除氧方案：热力除氧；供应商配套，除</w:t>
            </w:r>
            <w:proofErr w:type="gramStart"/>
            <w:r w:rsidRPr="00174397">
              <w:rPr>
                <w:rFonts w:asciiTheme="minorEastAsia" w:eastAsiaTheme="minorEastAsia" w:hAnsiTheme="minorEastAsia" w:cs="楷体" w:hint="eastAsia"/>
                <w:szCs w:val="21"/>
              </w:rPr>
              <w:t>氧方案</w:t>
            </w:r>
            <w:proofErr w:type="gramEnd"/>
            <w:r w:rsidRPr="00174397">
              <w:rPr>
                <w:rFonts w:asciiTheme="minorEastAsia" w:eastAsiaTheme="minorEastAsia" w:hAnsiTheme="minorEastAsia" w:cs="楷体" w:hint="eastAsia"/>
                <w:szCs w:val="21"/>
              </w:rPr>
              <w:t>合理。</w:t>
            </w:r>
          </w:p>
        </w:tc>
        <w:tc>
          <w:tcPr>
            <w:tcW w:w="1559" w:type="dxa"/>
            <w:vAlign w:val="center"/>
          </w:tcPr>
          <w:p w14:paraId="245EAE4B"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r w:rsidR="00174397" w:rsidRPr="00174397" w14:paraId="6AA297CD" w14:textId="77777777">
        <w:trPr>
          <w:jc w:val="center"/>
        </w:trPr>
        <w:tc>
          <w:tcPr>
            <w:tcW w:w="1560" w:type="dxa"/>
            <w:vAlign w:val="center"/>
          </w:tcPr>
          <w:p w14:paraId="479D9500" w14:textId="77777777" w:rsidR="006C4D23" w:rsidRPr="00174397" w:rsidRDefault="006C4D23">
            <w:pPr>
              <w:pStyle w:val="Tablebullet1"/>
              <w:numPr>
                <w:ilvl w:val="0"/>
                <w:numId w:val="9"/>
              </w:numPr>
              <w:spacing w:before="0" w:after="0" w:line="360" w:lineRule="auto"/>
              <w:rPr>
                <w:rFonts w:ascii="Arial" w:hAnsi="Arial" w:cs="Arial"/>
                <w:sz w:val="21"/>
                <w:szCs w:val="21"/>
                <w:lang w:eastAsia="zh-CN"/>
              </w:rPr>
            </w:pPr>
          </w:p>
        </w:tc>
        <w:tc>
          <w:tcPr>
            <w:tcW w:w="6379" w:type="dxa"/>
            <w:vAlign w:val="center"/>
          </w:tcPr>
          <w:p w14:paraId="0369F1DA" w14:textId="77777777" w:rsidR="006C4D23" w:rsidRPr="00174397" w:rsidRDefault="00EE399D">
            <w:pPr>
              <w:widowControl/>
              <w:spacing w:line="360" w:lineRule="auto"/>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锅炉的燃气管道上需装设手动关闭阀、气动快关阀、过滤器</w:t>
            </w:r>
            <w:proofErr w:type="gramStart"/>
            <w:r w:rsidRPr="00174397">
              <w:rPr>
                <w:rFonts w:asciiTheme="minorEastAsia" w:eastAsiaTheme="minorEastAsia" w:hAnsiTheme="minorEastAsia" w:cs="楷体" w:hint="eastAsia"/>
                <w:szCs w:val="21"/>
              </w:rPr>
              <w:t>等阀组</w:t>
            </w:r>
            <w:proofErr w:type="gramEnd"/>
            <w:r w:rsidRPr="00174397">
              <w:rPr>
                <w:rFonts w:asciiTheme="minorEastAsia" w:eastAsiaTheme="minorEastAsia" w:hAnsiTheme="minorEastAsia" w:cs="楷体" w:hint="eastAsia"/>
                <w:szCs w:val="21"/>
              </w:rPr>
              <w:t>。</w:t>
            </w:r>
          </w:p>
        </w:tc>
        <w:tc>
          <w:tcPr>
            <w:tcW w:w="1559" w:type="dxa"/>
            <w:vAlign w:val="center"/>
          </w:tcPr>
          <w:p w14:paraId="126FEB4D"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r w:rsidR="00174397" w:rsidRPr="00174397" w14:paraId="6F77754F" w14:textId="77777777">
        <w:trPr>
          <w:jc w:val="center"/>
        </w:trPr>
        <w:tc>
          <w:tcPr>
            <w:tcW w:w="1560" w:type="dxa"/>
            <w:vAlign w:val="center"/>
          </w:tcPr>
          <w:p w14:paraId="7AA68177" w14:textId="77777777" w:rsidR="006C4D23" w:rsidRPr="00174397" w:rsidRDefault="006C4D23">
            <w:pPr>
              <w:pStyle w:val="Tablebullet1"/>
              <w:numPr>
                <w:ilvl w:val="0"/>
                <w:numId w:val="9"/>
              </w:numPr>
              <w:spacing w:before="0" w:after="0" w:line="360" w:lineRule="auto"/>
              <w:rPr>
                <w:rFonts w:ascii="Arial" w:hAnsi="Arial" w:cs="Arial"/>
                <w:sz w:val="21"/>
                <w:szCs w:val="21"/>
                <w:lang w:eastAsia="zh-CN"/>
              </w:rPr>
            </w:pPr>
          </w:p>
        </w:tc>
        <w:tc>
          <w:tcPr>
            <w:tcW w:w="6379" w:type="dxa"/>
          </w:tcPr>
          <w:p w14:paraId="60C1A4F2" w14:textId="77777777" w:rsidR="006C4D23" w:rsidRPr="00174397" w:rsidRDefault="00EE399D">
            <w:p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考虑到二期还需增加1台35T/h的蒸汽锅炉，2台锅炉共用1根直径1600mm的烟囱，尾气汇到公共烟囱进行排放。</w:t>
            </w:r>
          </w:p>
          <w:p w14:paraId="7FE1B559" w14:textId="77777777" w:rsidR="006C4D23" w:rsidRPr="00174397" w:rsidRDefault="00EE399D">
            <w:p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公用烟囱属于此次供货范围，落地式布置，双层304不锈钢烟囱，高度：15m,冷凝器接入公用烟囱部分采用304不锈钢。考虑预留二期接口，需配置环保检测接口，需配置防爆门，烟道蝶阀，避雷装置，排水接口等。</w:t>
            </w:r>
          </w:p>
        </w:tc>
        <w:tc>
          <w:tcPr>
            <w:tcW w:w="1559" w:type="dxa"/>
            <w:vAlign w:val="center"/>
          </w:tcPr>
          <w:p w14:paraId="10F70495"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r w:rsidR="00174397" w:rsidRPr="00174397" w14:paraId="2C41BE07" w14:textId="77777777">
        <w:trPr>
          <w:jc w:val="center"/>
        </w:trPr>
        <w:tc>
          <w:tcPr>
            <w:tcW w:w="1560" w:type="dxa"/>
            <w:vAlign w:val="center"/>
          </w:tcPr>
          <w:p w14:paraId="54DC45D8" w14:textId="77777777" w:rsidR="006C4D23" w:rsidRPr="00174397" w:rsidRDefault="006C4D23">
            <w:pPr>
              <w:pStyle w:val="Tablebullet1"/>
              <w:numPr>
                <w:ilvl w:val="0"/>
                <w:numId w:val="9"/>
              </w:numPr>
              <w:spacing w:before="0" w:after="0" w:line="360" w:lineRule="auto"/>
              <w:rPr>
                <w:rFonts w:ascii="Arial" w:hAnsi="Arial" w:cs="Arial"/>
                <w:sz w:val="21"/>
                <w:szCs w:val="21"/>
                <w:lang w:eastAsia="zh-CN"/>
              </w:rPr>
            </w:pPr>
          </w:p>
        </w:tc>
        <w:tc>
          <w:tcPr>
            <w:tcW w:w="6379" w:type="dxa"/>
          </w:tcPr>
          <w:p w14:paraId="217049E9" w14:textId="77777777" w:rsidR="006C4D23" w:rsidRPr="00174397" w:rsidRDefault="00EE399D">
            <w:p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烟囱进口管道处设置环境检测孔和符合安全标准的检测梯台，采样口、采样通道、采样平台均应符合现行国家及地方标准。</w:t>
            </w:r>
          </w:p>
        </w:tc>
        <w:tc>
          <w:tcPr>
            <w:tcW w:w="1559" w:type="dxa"/>
            <w:vAlign w:val="center"/>
          </w:tcPr>
          <w:p w14:paraId="6BD02C56"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bl>
    <w:p w14:paraId="7123E3D6" w14:textId="77777777" w:rsidR="006C4D23" w:rsidRPr="00174397" w:rsidRDefault="00EE399D">
      <w:pPr>
        <w:spacing w:line="360" w:lineRule="auto"/>
        <w:ind w:firstLineChars="150" w:firstLine="315"/>
        <w:rPr>
          <w:rFonts w:ascii="Arial" w:hAnsi="Arial" w:cs="Arial"/>
          <w:szCs w:val="21"/>
        </w:rPr>
      </w:pPr>
      <w:r w:rsidRPr="00174397">
        <w:rPr>
          <w:rFonts w:ascii="Arial" w:hAnsi="Arial" w:cs="Arial" w:hint="eastAsia"/>
          <w:szCs w:val="21"/>
        </w:rPr>
        <w:t>4</w:t>
      </w:r>
      <w:r w:rsidRPr="00174397">
        <w:rPr>
          <w:rFonts w:ascii="Arial" w:hAnsi="Arial" w:cs="Arial"/>
          <w:szCs w:val="21"/>
        </w:rPr>
        <w:t>.2</w:t>
      </w:r>
      <w:r w:rsidRPr="00174397">
        <w:rPr>
          <w:rFonts w:ascii="Arial" w:hAnsi="Arial" w:cs="Arial" w:hint="eastAsia"/>
          <w:szCs w:val="21"/>
        </w:rPr>
        <w:t>工艺要求</w:t>
      </w:r>
    </w:p>
    <w:p w14:paraId="08E88C05"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表</w:t>
      </w:r>
      <w:r w:rsidRPr="00174397">
        <w:rPr>
          <w:rFonts w:ascii="Arial" w:hAnsi="Arial" w:cs="Arial"/>
          <w:szCs w:val="21"/>
        </w:rPr>
        <w:t>3</w:t>
      </w:r>
      <w:r w:rsidRPr="00174397">
        <w:rPr>
          <w:rFonts w:ascii="Arial" w:hAnsi="Arial" w:cs="Arial" w:hint="eastAsia"/>
          <w:szCs w:val="21"/>
        </w:rPr>
        <w:t>：工艺要求描述</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379"/>
        <w:gridCol w:w="1559"/>
      </w:tblGrid>
      <w:tr w:rsidR="00174397" w:rsidRPr="00174397" w14:paraId="4C47F866" w14:textId="77777777">
        <w:trPr>
          <w:tblHeader/>
          <w:jc w:val="center"/>
        </w:trPr>
        <w:tc>
          <w:tcPr>
            <w:tcW w:w="1526" w:type="dxa"/>
          </w:tcPr>
          <w:p w14:paraId="5C505848"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URS</w:t>
            </w:r>
            <w:r w:rsidRPr="00174397">
              <w:rPr>
                <w:rFonts w:ascii="Arial" w:hAnsi="Arial" w:cs="Arial"/>
                <w:b/>
                <w:sz w:val="21"/>
                <w:szCs w:val="21"/>
                <w:lang w:eastAsia="zh-CN"/>
              </w:rPr>
              <w:t>编号</w:t>
            </w:r>
          </w:p>
        </w:tc>
        <w:tc>
          <w:tcPr>
            <w:tcW w:w="6379" w:type="dxa"/>
          </w:tcPr>
          <w:p w14:paraId="1157B267"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具体要求</w:t>
            </w:r>
          </w:p>
        </w:tc>
        <w:tc>
          <w:tcPr>
            <w:tcW w:w="1559" w:type="dxa"/>
          </w:tcPr>
          <w:p w14:paraId="6C63D0A3"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必需</w:t>
            </w:r>
            <w:r w:rsidRPr="00174397">
              <w:rPr>
                <w:rFonts w:ascii="Arial" w:hAnsi="Arial" w:cs="Arial"/>
                <w:b/>
                <w:sz w:val="21"/>
                <w:szCs w:val="21"/>
                <w:lang w:eastAsia="zh-CN"/>
              </w:rPr>
              <w:t>/</w:t>
            </w:r>
            <w:r w:rsidRPr="00174397">
              <w:rPr>
                <w:rFonts w:ascii="Arial" w:hAnsi="Arial" w:cs="Arial"/>
                <w:b/>
                <w:sz w:val="21"/>
                <w:szCs w:val="21"/>
                <w:lang w:eastAsia="zh-CN"/>
              </w:rPr>
              <w:t>期望</w:t>
            </w:r>
          </w:p>
        </w:tc>
      </w:tr>
      <w:tr w:rsidR="00174397" w:rsidRPr="00174397" w14:paraId="0CD7EFF9" w14:textId="77777777">
        <w:trPr>
          <w:trHeight w:val="706"/>
          <w:jc w:val="center"/>
        </w:trPr>
        <w:tc>
          <w:tcPr>
            <w:tcW w:w="1526" w:type="dxa"/>
          </w:tcPr>
          <w:p w14:paraId="00112C36" w14:textId="77777777" w:rsidR="006C4D23" w:rsidRPr="00174397" w:rsidRDefault="006C4D23">
            <w:pPr>
              <w:pStyle w:val="Tablebullet1"/>
              <w:numPr>
                <w:ilvl w:val="0"/>
                <w:numId w:val="9"/>
              </w:numPr>
              <w:spacing w:before="0" w:after="0" w:line="360" w:lineRule="auto"/>
              <w:rPr>
                <w:rFonts w:ascii="Arial" w:hAnsi="Arial" w:cs="Arial"/>
                <w:b/>
                <w:sz w:val="21"/>
                <w:szCs w:val="21"/>
                <w:lang w:eastAsia="zh-CN"/>
              </w:rPr>
            </w:pPr>
          </w:p>
        </w:tc>
        <w:tc>
          <w:tcPr>
            <w:tcW w:w="6379" w:type="dxa"/>
            <w:vAlign w:val="center"/>
          </w:tcPr>
          <w:p w14:paraId="2DD9CE36" w14:textId="77777777" w:rsidR="006C4D23" w:rsidRPr="00174397" w:rsidRDefault="00EE399D">
            <w:pPr>
              <w:pStyle w:val="Tablebullet1"/>
              <w:numPr>
                <w:ilvl w:val="0"/>
                <w:numId w:val="0"/>
              </w:numPr>
              <w:tabs>
                <w:tab w:val="clear" w:pos="284"/>
                <w:tab w:val="left" w:pos="660"/>
              </w:tabs>
              <w:spacing w:before="0" w:after="0" w:line="360" w:lineRule="auto"/>
              <w:rPr>
                <w:rFonts w:asciiTheme="minorEastAsia" w:eastAsiaTheme="minorEastAsia" w:hAnsiTheme="minorEastAsia" w:cs="Arial"/>
                <w:b/>
                <w:sz w:val="21"/>
                <w:szCs w:val="21"/>
                <w:lang w:eastAsia="zh-CN"/>
              </w:rPr>
            </w:pPr>
            <w:r w:rsidRPr="00174397">
              <w:rPr>
                <w:rFonts w:asciiTheme="minorEastAsia" w:eastAsiaTheme="minorEastAsia" w:hAnsiTheme="minorEastAsia" w:cs="楷体" w:hint="eastAsia"/>
                <w:snapToGrid w:val="0"/>
                <w:sz w:val="21"/>
                <w:szCs w:val="21"/>
                <w:lang w:eastAsia="zh-CN"/>
              </w:rPr>
              <w:t>要求蒸汽压力1.25MPa；饱和蒸汽温度为193℃。</w:t>
            </w:r>
          </w:p>
        </w:tc>
        <w:tc>
          <w:tcPr>
            <w:tcW w:w="1559" w:type="dxa"/>
            <w:vAlign w:val="center"/>
          </w:tcPr>
          <w:p w14:paraId="17C8C91C" w14:textId="77777777" w:rsidR="006C4D23" w:rsidRPr="00174397" w:rsidRDefault="00EE399D">
            <w:pPr>
              <w:pStyle w:val="Tablebullet1"/>
              <w:numPr>
                <w:ilvl w:val="0"/>
                <w:numId w:val="0"/>
              </w:numPr>
              <w:spacing w:before="0" w:after="0" w:line="360" w:lineRule="auto"/>
              <w:jc w:val="center"/>
              <w:rPr>
                <w:rFonts w:ascii="Arial" w:hAnsi="Arial" w:cs="Arial"/>
                <w:sz w:val="21"/>
                <w:szCs w:val="21"/>
                <w:lang w:eastAsia="zh-CN"/>
              </w:rPr>
            </w:pPr>
            <w:r w:rsidRPr="00174397">
              <w:rPr>
                <w:rFonts w:ascii="Arial" w:hAnsi="Arial" w:cs="Arial" w:hint="eastAsia"/>
                <w:sz w:val="21"/>
                <w:szCs w:val="21"/>
                <w:lang w:eastAsia="zh-CN"/>
              </w:rPr>
              <w:t>必需</w:t>
            </w:r>
          </w:p>
        </w:tc>
      </w:tr>
      <w:tr w:rsidR="00174397" w:rsidRPr="00174397" w14:paraId="08C2A70C" w14:textId="77777777">
        <w:trPr>
          <w:trHeight w:val="1614"/>
          <w:jc w:val="center"/>
        </w:trPr>
        <w:tc>
          <w:tcPr>
            <w:tcW w:w="1526" w:type="dxa"/>
          </w:tcPr>
          <w:p w14:paraId="531DCACB" w14:textId="77777777" w:rsidR="006C4D23" w:rsidRPr="00174397" w:rsidRDefault="006C4D23">
            <w:pPr>
              <w:pStyle w:val="Tablebullet1"/>
              <w:numPr>
                <w:ilvl w:val="0"/>
                <w:numId w:val="9"/>
              </w:numPr>
              <w:spacing w:before="0" w:after="0" w:line="360" w:lineRule="auto"/>
              <w:rPr>
                <w:rFonts w:ascii="Arial" w:hAnsi="Arial" w:cs="Arial"/>
                <w:b/>
                <w:sz w:val="21"/>
                <w:szCs w:val="21"/>
                <w:lang w:eastAsia="zh-CN"/>
              </w:rPr>
            </w:pPr>
          </w:p>
        </w:tc>
        <w:tc>
          <w:tcPr>
            <w:tcW w:w="6379" w:type="dxa"/>
          </w:tcPr>
          <w:p w14:paraId="38F9B573" w14:textId="77777777" w:rsidR="006C4D23" w:rsidRPr="00174397" w:rsidRDefault="00EE399D">
            <w:pPr>
              <w:spacing w:line="360" w:lineRule="auto"/>
              <w:rPr>
                <w:rFonts w:ascii="Arial" w:hAnsi="Arial" w:cs="Arial"/>
                <w:kern w:val="0"/>
                <w:szCs w:val="21"/>
              </w:rPr>
            </w:pPr>
            <w:r w:rsidRPr="00174397">
              <w:rPr>
                <w:rFonts w:ascii="Arial" w:hAnsi="Arial" w:cs="Arial"/>
                <w:kern w:val="0"/>
                <w:szCs w:val="21"/>
              </w:rPr>
              <w:t>运行负荷要求：</w:t>
            </w:r>
          </w:p>
          <w:p w14:paraId="5EB2BF3D" w14:textId="77777777" w:rsidR="006C4D23" w:rsidRPr="00174397" w:rsidRDefault="00EE399D">
            <w:pPr>
              <w:spacing w:line="360" w:lineRule="auto"/>
              <w:rPr>
                <w:rFonts w:ascii="Arial" w:hAnsi="Arial" w:cs="Arial"/>
                <w:kern w:val="0"/>
                <w:szCs w:val="21"/>
              </w:rPr>
            </w:pPr>
            <w:r w:rsidRPr="00174397">
              <w:rPr>
                <w:rFonts w:ascii="Arial" w:hAnsi="Arial" w:cs="Arial"/>
                <w:szCs w:val="21"/>
              </w:rPr>
              <w:t>本</w:t>
            </w:r>
            <w:r w:rsidRPr="00174397">
              <w:rPr>
                <w:rFonts w:ascii="Arial" w:hAnsi="Arial" w:cs="Arial" w:hint="eastAsia"/>
                <w:szCs w:val="21"/>
              </w:rPr>
              <w:t>天然气</w:t>
            </w:r>
            <w:r w:rsidRPr="00174397">
              <w:rPr>
                <w:rFonts w:ascii="Arial" w:hAnsi="Arial" w:cs="Arial"/>
                <w:szCs w:val="21"/>
              </w:rPr>
              <w:t>锅炉在燃用设计</w:t>
            </w:r>
            <w:r w:rsidRPr="00174397">
              <w:rPr>
                <w:rFonts w:ascii="Arial" w:hAnsi="Arial" w:cs="Arial" w:hint="eastAsia"/>
                <w:szCs w:val="21"/>
              </w:rPr>
              <w:t>燃气</w:t>
            </w:r>
            <w:r w:rsidRPr="00174397">
              <w:rPr>
                <w:rFonts w:ascii="Arial" w:hAnsi="Arial" w:cs="Arial"/>
                <w:szCs w:val="21"/>
              </w:rPr>
              <w:t>时，锅炉能够在定压时</w:t>
            </w:r>
            <w:r w:rsidRPr="00174397">
              <w:rPr>
                <w:rFonts w:ascii="Arial" w:hAnsi="Arial" w:cs="Arial"/>
                <w:szCs w:val="21"/>
              </w:rPr>
              <w:t>70</w:t>
            </w:r>
            <w:r w:rsidRPr="00174397">
              <w:rPr>
                <w:rFonts w:ascii="Arial" w:hAnsi="Arial" w:cs="Arial"/>
                <w:szCs w:val="21"/>
              </w:rPr>
              <w:t>～</w:t>
            </w:r>
            <w:r w:rsidRPr="00174397">
              <w:rPr>
                <w:rFonts w:ascii="Arial" w:hAnsi="Arial" w:cs="Arial"/>
                <w:szCs w:val="21"/>
              </w:rPr>
              <w:t>100%</w:t>
            </w:r>
            <w:r w:rsidRPr="00174397">
              <w:rPr>
                <w:rFonts w:ascii="Arial" w:hAnsi="Arial" w:cs="Arial"/>
                <w:szCs w:val="21"/>
              </w:rPr>
              <w:t>额定负荷范围内出口蒸汽保持额定参数；在燃用设计</w:t>
            </w:r>
            <w:r w:rsidRPr="00174397">
              <w:rPr>
                <w:rFonts w:ascii="Arial" w:hAnsi="Arial" w:cs="Arial" w:hint="eastAsia"/>
                <w:szCs w:val="21"/>
              </w:rPr>
              <w:t>燃气</w:t>
            </w:r>
            <w:r w:rsidRPr="00174397">
              <w:rPr>
                <w:rFonts w:ascii="Arial" w:hAnsi="Arial" w:cs="Arial"/>
                <w:szCs w:val="21"/>
              </w:rPr>
              <w:t>时，在</w:t>
            </w:r>
            <w:r w:rsidRPr="00174397">
              <w:rPr>
                <w:rFonts w:ascii="Arial" w:hAnsi="Arial" w:cs="Arial"/>
                <w:szCs w:val="21"/>
              </w:rPr>
              <w:t>30</w:t>
            </w:r>
            <w:r w:rsidRPr="00174397">
              <w:rPr>
                <w:rFonts w:ascii="Arial" w:hAnsi="Arial" w:cs="Arial"/>
                <w:szCs w:val="21"/>
              </w:rPr>
              <w:t>～</w:t>
            </w:r>
            <w:r w:rsidRPr="00174397">
              <w:rPr>
                <w:rFonts w:ascii="Arial" w:hAnsi="Arial" w:cs="Arial"/>
                <w:szCs w:val="21"/>
              </w:rPr>
              <w:t>110%</w:t>
            </w:r>
            <w:r w:rsidRPr="00174397">
              <w:rPr>
                <w:rFonts w:ascii="Arial" w:hAnsi="Arial" w:cs="Arial"/>
                <w:szCs w:val="21"/>
              </w:rPr>
              <w:t>额定负荷范围内锅炉能够稳定燃烧</w:t>
            </w:r>
            <w:r w:rsidRPr="00174397">
              <w:rPr>
                <w:rFonts w:ascii="Arial" w:hAnsi="Arial" w:cs="Arial"/>
                <w:kern w:val="0"/>
                <w:szCs w:val="21"/>
              </w:rPr>
              <w:t>。</w:t>
            </w:r>
          </w:p>
        </w:tc>
        <w:tc>
          <w:tcPr>
            <w:tcW w:w="1559" w:type="dxa"/>
            <w:vAlign w:val="center"/>
          </w:tcPr>
          <w:p w14:paraId="0A5F656C" w14:textId="77777777" w:rsidR="006C4D23" w:rsidRPr="00174397" w:rsidRDefault="00EE399D">
            <w:pPr>
              <w:pStyle w:val="Tablebullet1"/>
              <w:numPr>
                <w:ilvl w:val="0"/>
                <w:numId w:val="0"/>
              </w:numPr>
              <w:spacing w:before="0" w:after="0" w:line="360" w:lineRule="auto"/>
              <w:jc w:val="center"/>
              <w:rPr>
                <w:rFonts w:ascii="Arial" w:hAnsi="Arial" w:cs="Arial"/>
                <w:sz w:val="21"/>
                <w:szCs w:val="21"/>
                <w:lang w:eastAsia="zh-CN"/>
              </w:rPr>
            </w:pPr>
            <w:r w:rsidRPr="00174397">
              <w:rPr>
                <w:rFonts w:ascii="Arial" w:hAnsi="Arial" w:cs="Arial" w:hint="eastAsia"/>
                <w:sz w:val="21"/>
                <w:szCs w:val="21"/>
                <w:lang w:eastAsia="zh-CN"/>
              </w:rPr>
              <w:t>必需</w:t>
            </w:r>
          </w:p>
        </w:tc>
      </w:tr>
      <w:tr w:rsidR="00174397" w:rsidRPr="00174397" w14:paraId="20762D7D" w14:textId="77777777">
        <w:trPr>
          <w:trHeight w:val="782"/>
          <w:jc w:val="center"/>
        </w:trPr>
        <w:tc>
          <w:tcPr>
            <w:tcW w:w="1526" w:type="dxa"/>
          </w:tcPr>
          <w:p w14:paraId="2E8F1D6D" w14:textId="77777777" w:rsidR="006C4D23" w:rsidRPr="00174397" w:rsidRDefault="006C4D23">
            <w:pPr>
              <w:pStyle w:val="Tablebullet1"/>
              <w:numPr>
                <w:ilvl w:val="0"/>
                <w:numId w:val="9"/>
              </w:numPr>
              <w:spacing w:before="0" w:after="0" w:line="360" w:lineRule="auto"/>
              <w:rPr>
                <w:rFonts w:ascii="Arial" w:hAnsi="Arial" w:cs="Arial"/>
                <w:b/>
                <w:sz w:val="21"/>
                <w:szCs w:val="21"/>
                <w:lang w:eastAsia="zh-CN"/>
              </w:rPr>
            </w:pPr>
          </w:p>
        </w:tc>
        <w:tc>
          <w:tcPr>
            <w:tcW w:w="6379" w:type="dxa"/>
          </w:tcPr>
          <w:p w14:paraId="43689C90" w14:textId="77777777" w:rsidR="006C4D23" w:rsidRPr="00174397" w:rsidRDefault="00EE399D">
            <w:pPr>
              <w:spacing w:line="360" w:lineRule="auto"/>
              <w:rPr>
                <w:rFonts w:ascii="Arial" w:hAnsi="Arial" w:cs="Arial"/>
                <w:kern w:val="0"/>
                <w:szCs w:val="21"/>
              </w:rPr>
            </w:pPr>
            <w:r w:rsidRPr="00174397">
              <w:rPr>
                <w:rFonts w:ascii="Arial" w:hAnsi="Arial" w:cs="Arial" w:hint="eastAsia"/>
                <w:kern w:val="0"/>
                <w:szCs w:val="21"/>
              </w:rPr>
              <w:t>燃料为管道天然气</w:t>
            </w:r>
          </w:p>
        </w:tc>
        <w:tc>
          <w:tcPr>
            <w:tcW w:w="1559" w:type="dxa"/>
            <w:vAlign w:val="center"/>
          </w:tcPr>
          <w:p w14:paraId="1F4B2279" w14:textId="77777777" w:rsidR="006C4D23" w:rsidRPr="00174397" w:rsidRDefault="00EE399D">
            <w:pPr>
              <w:pStyle w:val="Tablebullet1"/>
              <w:numPr>
                <w:ilvl w:val="0"/>
                <w:numId w:val="0"/>
              </w:numPr>
              <w:spacing w:before="0" w:after="0" w:line="360" w:lineRule="auto"/>
              <w:jc w:val="center"/>
              <w:rPr>
                <w:rFonts w:ascii="Arial" w:hAnsi="Arial" w:cs="Arial"/>
                <w:sz w:val="21"/>
                <w:szCs w:val="21"/>
                <w:lang w:eastAsia="zh-CN"/>
              </w:rPr>
            </w:pPr>
            <w:r w:rsidRPr="00174397">
              <w:rPr>
                <w:rFonts w:ascii="Arial" w:hAnsi="Arial" w:cs="Arial" w:hint="eastAsia"/>
                <w:sz w:val="21"/>
                <w:szCs w:val="21"/>
                <w:lang w:eastAsia="zh-CN"/>
              </w:rPr>
              <w:t>必需</w:t>
            </w:r>
          </w:p>
        </w:tc>
      </w:tr>
      <w:tr w:rsidR="00174397" w:rsidRPr="00174397" w14:paraId="0EF3B1AD" w14:textId="77777777">
        <w:trPr>
          <w:trHeight w:val="1146"/>
          <w:jc w:val="center"/>
        </w:trPr>
        <w:tc>
          <w:tcPr>
            <w:tcW w:w="1526" w:type="dxa"/>
          </w:tcPr>
          <w:p w14:paraId="70BBCA5B" w14:textId="77777777" w:rsidR="006C4D23" w:rsidRPr="00174397" w:rsidRDefault="006C4D23">
            <w:pPr>
              <w:pStyle w:val="Tablebullet1"/>
              <w:numPr>
                <w:ilvl w:val="0"/>
                <w:numId w:val="9"/>
              </w:numPr>
              <w:spacing w:before="0" w:after="0" w:line="360" w:lineRule="auto"/>
              <w:rPr>
                <w:rFonts w:ascii="Arial" w:hAnsi="Arial" w:cs="Arial"/>
                <w:b/>
                <w:sz w:val="21"/>
                <w:szCs w:val="21"/>
                <w:lang w:eastAsia="zh-CN"/>
              </w:rPr>
            </w:pPr>
          </w:p>
        </w:tc>
        <w:tc>
          <w:tcPr>
            <w:tcW w:w="6379" w:type="dxa"/>
          </w:tcPr>
          <w:p w14:paraId="6F4EFCDE" w14:textId="77777777" w:rsidR="006C4D23" w:rsidRPr="00174397" w:rsidRDefault="00EE399D">
            <w:pPr>
              <w:pStyle w:val="Tablebullet1"/>
              <w:numPr>
                <w:ilvl w:val="0"/>
                <w:numId w:val="0"/>
              </w:numPr>
              <w:spacing w:before="0" w:after="0" w:line="360" w:lineRule="auto"/>
              <w:rPr>
                <w:rFonts w:asciiTheme="minorEastAsia" w:eastAsiaTheme="minorEastAsia" w:hAnsiTheme="minorEastAsia" w:cs="Arial"/>
                <w:b/>
                <w:sz w:val="21"/>
                <w:szCs w:val="21"/>
                <w:lang w:eastAsia="zh-CN"/>
              </w:rPr>
            </w:pPr>
            <w:r w:rsidRPr="00174397">
              <w:rPr>
                <w:rFonts w:asciiTheme="minorEastAsia" w:eastAsiaTheme="minorEastAsia" w:hAnsiTheme="minorEastAsia" w:cs="楷体" w:hint="eastAsia"/>
                <w:snapToGrid w:val="0"/>
                <w:sz w:val="21"/>
                <w:szCs w:val="21"/>
                <w:lang w:eastAsia="zh-CN"/>
              </w:rPr>
              <w:t>额定热效率≥98%，提供</w:t>
            </w:r>
            <w:r w:rsidRPr="00174397">
              <w:rPr>
                <w:rFonts w:asciiTheme="minorEastAsia" w:eastAsiaTheme="minorEastAsia" w:hAnsiTheme="minorEastAsia" w:cs="楷体" w:hint="eastAsia"/>
                <w:snapToGrid w:val="0"/>
                <w:sz w:val="21"/>
                <w:szCs w:val="21"/>
                <w:lang w:val="en-US" w:eastAsia="zh-CN"/>
              </w:rPr>
              <w:t>第三方出具的</w:t>
            </w:r>
            <w:r w:rsidRPr="00174397">
              <w:rPr>
                <w:rFonts w:asciiTheme="minorEastAsia" w:eastAsiaTheme="minorEastAsia" w:hAnsiTheme="minorEastAsia" w:cs="楷体" w:hint="eastAsia"/>
                <w:snapToGrid w:val="0"/>
                <w:sz w:val="21"/>
                <w:szCs w:val="21"/>
                <w:lang w:eastAsia="zh-CN"/>
              </w:rPr>
              <w:t>燃气锅炉能效测试报告。</w:t>
            </w:r>
          </w:p>
        </w:tc>
        <w:tc>
          <w:tcPr>
            <w:tcW w:w="1559" w:type="dxa"/>
            <w:vAlign w:val="center"/>
          </w:tcPr>
          <w:p w14:paraId="4447BB92" w14:textId="77777777" w:rsidR="006C4D23" w:rsidRPr="00174397" w:rsidRDefault="00EE399D">
            <w:pPr>
              <w:pStyle w:val="Tablebullet1"/>
              <w:numPr>
                <w:ilvl w:val="0"/>
                <w:numId w:val="0"/>
              </w:numPr>
              <w:spacing w:before="0" w:after="0" w:line="360" w:lineRule="auto"/>
              <w:jc w:val="center"/>
              <w:rPr>
                <w:rFonts w:ascii="Arial" w:hAnsi="Arial" w:cs="Arial"/>
                <w:sz w:val="21"/>
                <w:szCs w:val="21"/>
                <w:lang w:eastAsia="zh-CN"/>
              </w:rPr>
            </w:pPr>
            <w:r w:rsidRPr="00174397">
              <w:rPr>
                <w:rFonts w:ascii="Arial" w:hAnsi="Arial" w:cs="Arial" w:hint="eastAsia"/>
                <w:sz w:val="21"/>
                <w:szCs w:val="21"/>
                <w:lang w:eastAsia="zh-CN"/>
              </w:rPr>
              <w:t>必需</w:t>
            </w:r>
          </w:p>
        </w:tc>
      </w:tr>
      <w:tr w:rsidR="00174397" w:rsidRPr="00174397" w14:paraId="549304C4" w14:textId="77777777">
        <w:trPr>
          <w:jc w:val="center"/>
        </w:trPr>
        <w:tc>
          <w:tcPr>
            <w:tcW w:w="1526" w:type="dxa"/>
          </w:tcPr>
          <w:p w14:paraId="35F3E0F6" w14:textId="77777777" w:rsidR="006C4D23" w:rsidRPr="00174397" w:rsidRDefault="006C4D23">
            <w:pPr>
              <w:pStyle w:val="Tablebullet1"/>
              <w:numPr>
                <w:ilvl w:val="0"/>
                <w:numId w:val="9"/>
              </w:numPr>
              <w:spacing w:before="0" w:after="0" w:line="360" w:lineRule="auto"/>
              <w:rPr>
                <w:rFonts w:ascii="Arial" w:hAnsi="Arial" w:cs="Arial"/>
                <w:b/>
                <w:sz w:val="21"/>
                <w:szCs w:val="21"/>
                <w:lang w:eastAsia="zh-CN"/>
              </w:rPr>
            </w:pPr>
          </w:p>
        </w:tc>
        <w:tc>
          <w:tcPr>
            <w:tcW w:w="6379" w:type="dxa"/>
          </w:tcPr>
          <w:p w14:paraId="680A1029" w14:textId="77777777" w:rsidR="006C4D23" w:rsidRPr="00174397" w:rsidRDefault="00EE399D">
            <w:pPr>
              <w:spacing w:line="360" w:lineRule="auto"/>
              <w:rPr>
                <w:rFonts w:asciiTheme="minorEastAsia" w:eastAsiaTheme="minorEastAsia" w:hAnsiTheme="minorEastAsia" w:cs="Arial"/>
                <w:kern w:val="0"/>
                <w:szCs w:val="21"/>
              </w:rPr>
            </w:pPr>
            <w:r w:rsidRPr="00174397">
              <w:rPr>
                <w:rFonts w:asciiTheme="minorEastAsia" w:eastAsiaTheme="minorEastAsia" w:hAnsiTheme="minorEastAsia" w:cs="楷体" w:hint="eastAsia"/>
                <w:szCs w:val="21"/>
              </w:rPr>
              <w:t>锅炉燃烧产生大气污染物应符合国家与地方的相关排放标准（其中烟尘＜10mg/M</w:t>
            </w:r>
            <w:r w:rsidRPr="00174397">
              <w:rPr>
                <w:rFonts w:asciiTheme="minorEastAsia" w:eastAsiaTheme="minorEastAsia" w:hAnsiTheme="minorEastAsia" w:cs="楷体" w:hint="eastAsia"/>
                <w:szCs w:val="21"/>
                <w:vertAlign w:val="superscript"/>
              </w:rPr>
              <w:t>3</w:t>
            </w:r>
            <w:r w:rsidRPr="00174397">
              <w:rPr>
                <w:rFonts w:asciiTheme="minorEastAsia" w:eastAsiaTheme="minorEastAsia" w:hAnsiTheme="minorEastAsia" w:cs="楷体" w:hint="eastAsia"/>
                <w:szCs w:val="21"/>
              </w:rPr>
              <w:t>，SO</w:t>
            </w:r>
            <w:r w:rsidRPr="00174397">
              <w:rPr>
                <w:rFonts w:asciiTheme="minorEastAsia" w:eastAsiaTheme="minorEastAsia" w:hAnsiTheme="minorEastAsia" w:cs="楷体" w:hint="eastAsia"/>
                <w:szCs w:val="21"/>
                <w:vertAlign w:val="subscript"/>
              </w:rPr>
              <w:t>2＜</w:t>
            </w:r>
            <w:r w:rsidRPr="00174397">
              <w:rPr>
                <w:rFonts w:asciiTheme="minorEastAsia" w:eastAsiaTheme="minorEastAsia" w:hAnsiTheme="minorEastAsia" w:cs="楷体" w:hint="eastAsia"/>
                <w:szCs w:val="21"/>
              </w:rPr>
              <w:t>10mg/M</w:t>
            </w:r>
            <w:r w:rsidRPr="00174397">
              <w:rPr>
                <w:rFonts w:asciiTheme="minorEastAsia" w:eastAsiaTheme="minorEastAsia" w:hAnsiTheme="minorEastAsia" w:cs="楷体" w:hint="eastAsia"/>
                <w:szCs w:val="21"/>
                <w:vertAlign w:val="superscript"/>
              </w:rPr>
              <w:t>3</w:t>
            </w:r>
            <w:r w:rsidRPr="00174397">
              <w:rPr>
                <w:rFonts w:asciiTheme="minorEastAsia" w:eastAsiaTheme="minorEastAsia" w:hAnsiTheme="minorEastAsia" w:cs="楷体" w:hint="eastAsia"/>
                <w:szCs w:val="21"/>
              </w:rPr>
              <w:t>，NO</w:t>
            </w:r>
            <w:r w:rsidRPr="00174397">
              <w:rPr>
                <w:rFonts w:asciiTheme="minorEastAsia" w:eastAsiaTheme="minorEastAsia" w:hAnsiTheme="minorEastAsia" w:cs="楷体" w:hint="eastAsia"/>
                <w:szCs w:val="21"/>
                <w:vertAlign w:val="subscript"/>
              </w:rPr>
              <w:t>X</w:t>
            </w:r>
            <w:r w:rsidRPr="00174397">
              <w:rPr>
                <w:rFonts w:asciiTheme="minorEastAsia" w:eastAsiaTheme="minorEastAsia" w:hAnsiTheme="minorEastAsia" w:cs="楷体" w:hint="eastAsia"/>
                <w:szCs w:val="21"/>
              </w:rPr>
              <w:t>＜30mg/M</w:t>
            </w:r>
            <w:r w:rsidRPr="00174397">
              <w:rPr>
                <w:rFonts w:asciiTheme="minorEastAsia" w:eastAsiaTheme="minorEastAsia" w:hAnsiTheme="minorEastAsia" w:cs="楷体" w:hint="eastAsia"/>
                <w:szCs w:val="21"/>
                <w:vertAlign w:val="superscript"/>
              </w:rPr>
              <w:t>3</w:t>
            </w:r>
            <w:r w:rsidRPr="00174397">
              <w:rPr>
                <w:rFonts w:asciiTheme="minorEastAsia" w:eastAsiaTheme="minorEastAsia" w:hAnsiTheme="minorEastAsia" w:cs="楷体" w:hint="eastAsia"/>
                <w:szCs w:val="21"/>
              </w:rPr>
              <w:t>），并应通过第三方检测验收合格。</w:t>
            </w:r>
          </w:p>
        </w:tc>
        <w:tc>
          <w:tcPr>
            <w:tcW w:w="1559" w:type="dxa"/>
            <w:vAlign w:val="center"/>
          </w:tcPr>
          <w:p w14:paraId="651AEA15" w14:textId="77777777" w:rsidR="006C4D23" w:rsidRPr="00174397" w:rsidRDefault="00EE399D">
            <w:pPr>
              <w:pStyle w:val="Tablebullet1"/>
              <w:numPr>
                <w:ilvl w:val="0"/>
                <w:numId w:val="0"/>
              </w:numPr>
              <w:spacing w:before="0" w:after="0" w:line="360" w:lineRule="auto"/>
              <w:jc w:val="center"/>
              <w:rPr>
                <w:rFonts w:ascii="Arial" w:hAnsi="Arial" w:cs="Arial"/>
                <w:sz w:val="21"/>
                <w:szCs w:val="21"/>
                <w:lang w:eastAsia="zh-CN"/>
              </w:rPr>
            </w:pPr>
            <w:r w:rsidRPr="00174397">
              <w:rPr>
                <w:rFonts w:ascii="Arial" w:hAnsi="Arial" w:cs="Arial" w:hint="eastAsia"/>
                <w:sz w:val="21"/>
                <w:szCs w:val="21"/>
                <w:lang w:eastAsia="zh-CN"/>
              </w:rPr>
              <w:t>必需</w:t>
            </w:r>
          </w:p>
        </w:tc>
      </w:tr>
      <w:tr w:rsidR="00174397" w:rsidRPr="00174397" w14:paraId="2094CDE8" w14:textId="77777777">
        <w:trPr>
          <w:jc w:val="center"/>
        </w:trPr>
        <w:tc>
          <w:tcPr>
            <w:tcW w:w="1526" w:type="dxa"/>
          </w:tcPr>
          <w:p w14:paraId="272AA494" w14:textId="77777777" w:rsidR="006C4D23" w:rsidRPr="00174397" w:rsidRDefault="006C4D23">
            <w:pPr>
              <w:pStyle w:val="Tablebullet1"/>
              <w:numPr>
                <w:ilvl w:val="0"/>
                <w:numId w:val="9"/>
              </w:numPr>
              <w:spacing w:before="0" w:after="0" w:line="360" w:lineRule="auto"/>
              <w:rPr>
                <w:rFonts w:ascii="Arial" w:hAnsi="Arial" w:cs="Arial"/>
                <w:b/>
                <w:sz w:val="21"/>
                <w:szCs w:val="21"/>
                <w:lang w:eastAsia="zh-CN"/>
              </w:rPr>
            </w:pPr>
          </w:p>
        </w:tc>
        <w:tc>
          <w:tcPr>
            <w:tcW w:w="6379" w:type="dxa"/>
          </w:tcPr>
          <w:p w14:paraId="29F87F49" w14:textId="77777777" w:rsidR="006C4D23" w:rsidRPr="00174397" w:rsidRDefault="00EE399D">
            <w:pPr>
              <w:spacing w:line="360" w:lineRule="auto"/>
              <w:rPr>
                <w:rFonts w:asciiTheme="minorEastAsia" w:eastAsiaTheme="minorEastAsia" w:hAnsiTheme="minorEastAsia" w:cs="楷体"/>
                <w:sz w:val="24"/>
                <w:szCs w:val="24"/>
              </w:rPr>
            </w:pPr>
            <w:r w:rsidRPr="00174397">
              <w:rPr>
                <w:rFonts w:asciiTheme="minorEastAsia" w:eastAsiaTheme="minorEastAsia" w:hAnsiTheme="minorEastAsia" w:cs="楷体" w:hint="eastAsia"/>
                <w:snapToGrid w:val="0"/>
                <w:kern w:val="0"/>
                <w:sz w:val="24"/>
                <w:szCs w:val="24"/>
              </w:rPr>
              <w:t>排烟温度小于60摄氏度，有温度显示</w:t>
            </w:r>
          </w:p>
        </w:tc>
        <w:tc>
          <w:tcPr>
            <w:tcW w:w="1559" w:type="dxa"/>
            <w:vAlign w:val="center"/>
          </w:tcPr>
          <w:p w14:paraId="3D37CBDE" w14:textId="77777777" w:rsidR="006C4D23" w:rsidRPr="00174397" w:rsidRDefault="00EE399D">
            <w:pPr>
              <w:pStyle w:val="Tablebullet1"/>
              <w:numPr>
                <w:ilvl w:val="0"/>
                <w:numId w:val="0"/>
              </w:numPr>
              <w:spacing w:before="0" w:after="0" w:line="360" w:lineRule="auto"/>
              <w:jc w:val="center"/>
              <w:rPr>
                <w:rFonts w:ascii="Arial" w:hAnsi="Arial" w:cs="Arial"/>
                <w:sz w:val="21"/>
                <w:szCs w:val="21"/>
                <w:lang w:eastAsia="zh-CN"/>
              </w:rPr>
            </w:pPr>
            <w:r w:rsidRPr="00174397">
              <w:rPr>
                <w:rFonts w:ascii="Arial" w:hAnsi="Arial" w:cs="Arial" w:hint="eastAsia"/>
                <w:sz w:val="21"/>
                <w:szCs w:val="21"/>
                <w:lang w:eastAsia="zh-CN"/>
              </w:rPr>
              <w:t>必需</w:t>
            </w:r>
          </w:p>
        </w:tc>
      </w:tr>
    </w:tbl>
    <w:p w14:paraId="07ABF0FC" w14:textId="77777777" w:rsidR="006C4D23" w:rsidRPr="00174397" w:rsidRDefault="00EE399D">
      <w:pPr>
        <w:spacing w:line="360" w:lineRule="auto"/>
        <w:ind w:firstLineChars="150" w:firstLine="315"/>
        <w:rPr>
          <w:rFonts w:ascii="Arial" w:hAnsi="Arial" w:cs="Arial"/>
          <w:szCs w:val="21"/>
        </w:rPr>
      </w:pPr>
      <w:r w:rsidRPr="00174397">
        <w:rPr>
          <w:rFonts w:ascii="Arial" w:hAnsi="Arial" w:cs="Arial" w:hint="eastAsia"/>
          <w:szCs w:val="21"/>
        </w:rPr>
        <w:t>4</w:t>
      </w:r>
      <w:r w:rsidRPr="00174397">
        <w:rPr>
          <w:rFonts w:ascii="Arial" w:hAnsi="Arial" w:cs="Arial"/>
          <w:szCs w:val="21"/>
        </w:rPr>
        <w:t>.3</w:t>
      </w:r>
      <w:r w:rsidRPr="00174397">
        <w:rPr>
          <w:rFonts w:ascii="Arial" w:hAnsi="Arial" w:cs="Arial" w:hint="eastAsia"/>
          <w:szCs w:val="21"/>
        </w:rPr>
        <w:t>电气自动化控制要求</w:t>
      </w:r>
    </w:p>
    <w:p w14:paraId="6A48B3C2"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表</w:t>
      </w:r>
      <w:r w:rsidRPr="00174397">
        <w:rPr>
          <w:rFonts w:ascii="Arial" w:hAnsi="Arial" w:cs="Arial"/>
          <w:szCs w:val="21"/>
        </w:rPr>
        <w:t>4</w:t>
      </w:r>
      <w:r w:rsidRPr="00174397">
        <w:rPr>
          <w:rFonts w:ascii="Arial" w:hAnsi="Arial" w:cs="Arial" w:hint="eastAsia"/>
          <w:szCs w:val="21"/>
        </w:rPr>
        <w:t>：电气自动化控制要求描述</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379"/>
        <w:gridCol w:w="1559"/>
      </w:tblGrid>
      <w:tr w:rsidR="00174397" w:rsidRPr="00174397" w14:paraId="7B673053" w14:textId="77777777">
        <w:trPr>
          <w:tblHeader/>
          <w:jc w:val="center"/>
        </w:trPr>
        <w:tc>
          <w:tcPr>
            <w:tcW w:w="1526" w:type="dxa"/>
          </w:tcPr>
          <w:p w14:paraId="02250CDF"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URS</w:t>
            </w:r>
            <w:r w:rsidRPr="00174397">
              <w:rPr>
                <w:rFonts w:ascii="Arial" w:hAnsi="Arial" w:cs="Arial"/>
                <w:b/>
                <w:sz w:val="21"/>
                <w:szCs w:val="21"/>
                <w:lang w:eastAsia="zh-CN"/>
              </w:rPr>
              <w:t>编号</w:t>
            </w:r>
          </w:p>
        </w:tc>
        <w:tc>
          <w:tcPr>
            <w:tcW w:w="6379" w:type="dxa"/>
          </w:tcPr>
          <w:p w14:paraId="626B6FFF"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具体要求</w:t>
            </w:r>
          </w:p>
        </w:tc>
        <w:tc>
          <w:tcPr>
            <w:tcW w:w="1559" w:type="dxa"/>
          </w:tcPr>
          <w:p w14:paraId="4EB47130"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必需</w:t>
            </w:r>
            <w:r w:rsidRPr="00174397">
              <w:rPr>
                <w:rFonts w:ascii="Arial" w:hAnsi="Arial" w:cs="Arial"/>
                <w:b/>
                <w:sz w:val="21"/>
                <w:szCs w:val="21"/>
                <w:lang w:eastAsia="zh-CN"/>
              </w:rPr>
              <w:t>/</w:t>
            </w:r>
            <w:r w:rsidRPr="00174397">
              <w:rPr>
                <w:rFonts w:ascii="Arial" w:hAnsi="Arial" w:cs="Arial"/>
                <w:b/>
                <w:sz w:val="21"/>
                <w:szCs w:val="21"/>
                <w:lang w:eastAsia="zh-CN"/>
              </w:rPr>
              <w:t>期望</w:t>
            </w:r>
          </w:p>
        </w:tc>
      </w:tr>
      <w:tr w:rsidR="00174397" w:rsidRPr="00174397" w14:paraId="76D768DF" w14:textId="77777777">
        <w:trPr>
          <w:jc w:val="center"/>
        </w:trPr>
        <w:tc>
          <w:tcPr>
            <w:tcW w:w="1526" w:type="dxa"/>
            <w:vAlign w:val="center"/>
          </w:tcPr>
          <w:p w14:paraId="40B5E3F4" w14:textId="77777777" w:rsidR="006C4D23" w:rsidRPr="00174397" w:rsidRDefault="006C4D23">
            <w:pPr>
              <w:pStyle w:val="aff1"/>
              <w:numPr>
                <w:ilvl w:val="0"/>
                <w:numId w:val="9"/>
              </w:numPr>
              <w:spacing w:line="360" w:lineRule="auto"/>
              <w:ind w:firstLineChars="0"/>
              <w:jc w:val="left"/>
            </w:pPr>
          </w:p>
        </w:tc>
        <w:tc>
          <w:tcPr>
            <w:tcW w:w="6379" w:type="dxa"/>
            <w:vAlign w:val="center"/>
          </w:tcPr>
          <w:p w14:paraId="1CF6CE9A" w14:textId="77777777" w:rsidR="006C4D23" w:rsidRPr="00174397" w:rsidRDefault="00EE399D">
            <w:pPr>
              <w:tabs>
                <w:tab w:val="left" w:pos="6660"/>
              </w:tabs>
              <w:snapToGrid w:val="0"/>
              <w:spacing w:line="300" w:lineRule="exact"/>
              <w:jc w:val="left"/>
              <w:rPr>
                <w:rFonts w:asciiTheme="minorEastAsia" w:eastAsiaTheme="minorEastAsia" w:hAnsiTheme="minorEastAsia" w:cs="楷体"/>
                <w:snapToGrid w:val="0"/>
                <w:kern w:val="0"/>
                <w:szCs w:val="21"/>
              </w:rPr>
            </w:pPr>
            <w:r w:rsidRPr="00174397">
              <w:rPr>
                <w:rFonts w:asciiTheme="minorEastAsia" w:eastAsiaTheme="minorEastAsia" w:hAnsiTheme="minorEastAsia" w:cs="楷体" w:hint="eastAsia"/>
                <w:snapToGrid w:val="0"/>
                <w:kern w:val="0"/>
                <w:szCs w:val="21"/>
              </w:rPr>
              <w:t>锅炉燃烧控制系统采用PLC可编程控制器+10寸以上人机界面触摸显示屏的控制，采用简体中文界面，界面能提供触摸控制、控制参数设置、报警参数设置、连锁内容设置、运行状态参数显示等，具备控制锅炉所需的一切相关操作和监视的功能服务。</w:t>
            </w:r>
          </w:p>
          <w:p w14:paraId="43609DF2" w14:textId="77777777" w:rsidR="006C4D23" w:rsidRPr="00174397" w:rsidRDefault="00EE399D">
            <w:pPr>
              <w:tabs>
                <w:tab w:val="left" w:pos="6660"/>
              </w:tabs>
              <w:snapToGrid w:val="0"/>
              <w:spacing w:line="300" w:lineRule="exact"/>
              <w:jc w:val="left"/>
              <w:rPr>
                <w:rFonts w:asciiTheme="minorEastAsia" w:eastAsiaTheme="minorEastAsia" w:hAnsiTheme="minorEastAsia" w:cs="楷体"/>
                <w:snapToGrid w:val="0"/>
                <w:kern w:val="0"/>
                <w:szCs w:val="21"/>
              </w:rPr>
            </w:pPr>
            <w:r w:rsidRPr="00174397">
              <w:rPr>
                <w:rFonts w:asciiTheme="minorEastAsia" w:eastAsiaTheme="minorEastAsia" w:hAnsiTheme="minorEastAsia" w:cs="楷体" w:hint="eastAsia"/>
                <w:snapToGrid w:val="0"/>
                <w:kern w:val="0"/>
                <w:szCs w:val="21"/>
              </w:rPr>
              <w:t>系统要求有手动、自动两种控制方式。</w:t>
            </w:r>
          </w:p>
          <w:p w14:paraId="6C982900" w14:textId="77777777" w:rsidR="006C4D23" w:rsidRPr="00174397" w:rsidRDefault="00EE399D">
            <w:pPr>
              <w:tabs>
                <w:tab w:val="left" w:pos="6660"/>
              </w:tabs>
              <w:snapToGrid w:val="0"/>
              <w:spacing w:line="300" w:lineRule="exact"/>
              <w:jc w:val="left"/>
              <w:rPr>
                <w:rFonts w:asciiTheme="minorEastAsia" w:eastAsiaTheme="minorEastAsia" w:hAnsiTheme="minorEastAsia" w:cs="楷体"/>
                <w:snapToGrid w:val="0"/>
                <w:kern w:val="0"/>
                <w:szCs w:val="21"/>
              </w:rPr>
            </w:pPr>
            <w:r w:rsidRPr="00174397">
              <w:rPr>
                <w:rFonts w:asciiTheme="minorEastAsia" w:eastAsiaTheme="minorEastAsia" w:hAnsiTheme="minorEastAsia" w:cs="楷体" w:hint="eastAsia"/>
                <w:snapToGrid w:val="0"/>
                <w:kern w:val="0"/>
                <w:szCs w:val="21"/>
              </w:rPr>
              <w:t>实现锅炉系统启动/停止、锅炉发生故障、紧急停炉等顺序控制要求。</w:t>
            </w:r>
          </w:p>
          <w:p w14:paraId="2469C7E8" w14:textId="77777777" w:rsidR="006C4D23" w:rsidRPr="00174397" w:rsidRDefault="00EE399D">
            <w:pPr>
              <w:tabs>
                <w:tab w:val="left" w:pos="6660"/>
              </w:tabs>
              <w:snapToGrid w:val="0"/>
              <w:spacing w:line="300" w:lineRule="exact"/>
              <w:jc w:val="left"/>
              <w:rPr>
                <w:rFonts w:asciiTheme="minorEastAsia" w:eastAsiaTheme="minorEastAsia" w:hAnsiTheme="minorEastAsia" w:cs="楷体"/>
                <w:snapToGrid w:val="0"/>
                <w:kern w:val="0"/>
                <w:szCs w:val="21"/>
              </w:rPr>
            </w:pPr>
            <w:r w:rsidRPr="00174397">
              <w:rPr>
                <w:rFonts w:asciiTheme="minorEastAsia" w:eastAsiaTheme="minorEastAsia" w:hAnsiTheme="minorEastAsia" w:cs="楷体" w:hint="eastAsia"/>
                <w:snapToGrid w:val="0"/>
                <w:kern w:val="0"/>
                <w:szCs w:val="21"/>
              </w:rPr>
              <w:t>燃烧系统点火程序控制和熄火保护功能，具有火焰自动调节和火焰自动检测功能，燃烧器压力保护/停电自锁保护/电源故障保护功能, 燃气检漏等保护功能</w:t>
            </w:r>
          </w:p>
          <w:p w14:paraId="0926E022" w14:textId="77777777" w:rsidR="006C4D23" w:rsidRPr="00174397" w:rsidRDefault="00EE399D">
            <w:pPr>
              <w:tabs>
                <w:tab w:val="left" w:pos="6660"/>
              </w:tabs>
              <w:snapToGrid w:val="0"/>
              <w:spacing w:line="300" w:lineRule="exact"/>
              <w:jc w:val="left"/>
              <w:rPr>
                <w:rFonts w:asciiTheme="minorEastAsia" w:eastAsiaTheme="minorEastAsia" w:hAnsiTheme="minorEastAsia" w:cs="楷体"/>
                <w:snapToGrid w:val="0"/>
                <w:kern w:val="0"/>
                <w:szCs w:val="21"/>
              </w:rPr>
            </w:pPr>
            <w:r w:rsidRPr="00174397">
              <w:rPr>
                <w:rFonts w:asciiTheme="minorEastAsia" w:eastAsiaTheme="minorEastAsia" w:hAnsiTheme="minorEastAsia" w:cs="楷体" w:hint="eastAsia"/>
                <w:snapToGrid w:val="0"/>
                <w:kern w:val="0"/>
                <w:szCs w:val="21"/>
              </w:rPr>
              <w:t>控制柜与炉体分开。</w:t>
            </w:r>
          </w:p>
          <w:p w14:paraId="33712B74" w14:textId="5391A683" w:rsidR="006C4D23" w:rsidRPr="00421ED3" w:rsidRDefault="00EE399D" w:rsidP="00A71E5E">
            <w:pPr>
              <w:spacing w:line="360" w:lineRule="auto"/>
              <w:rPr>
                <w:rFonts w:asciiTheme="minorEastAsia" w:eastAsiaTheme="minorEastAsia" w:hAnsiTheme="minorEastAsia" w:cs="楷体"/>
                <w:snapToGrid w:val="0"/>
                <w:kern w:val="0"/>
                <w:szCs w:val="21"/>
              </w:rPr>
            </w:pPr>
            <w:r w:rsidRPr="00174397">
              <w:rPr>
                <w:rFonts w:asciiTheme="minorEastAsia" w:eastAsiaTheme="minorEastAsia" w:hAnsiTheme="minorEastAsia" w:cs="楷体" w:hint="eastAsia"/>
                <w:snapToGrid w:val="0"/>
                <w:kern w:val="0"/>
                <w:szCs w:val="21"/>
              </w:rPr>
              <w:t>带485通信模块</w:t>
            </w:r>
            <w:r w:rsidR="00A71E5E">
              <w:rPr>
                <w:rFonts w:asciiTheme="minorEastAsia" w:eastAsiaTheme="minorEastAsia" w:hAnsiTheme="minorEastAsia" w:cs="楷体" w:hint="eastAsia"/>
                <w:snapToGrid w:val="0"/>
                <w:kern w:val="0"/>
                <w:szCs w:val="21"/>
              </w:rPr>
              <w:t>（</w:t>
            </w:r>
            <w:r w:rsidR="00A71E5E" w:rsidRPr="00A71E5E">
              <w:rPr>
                <w:rFonts w:asciiTheme="minorEastAsia" w:eastAsiaTheme="minorEastAsia" w:hAnsiTheme="minorEastAsia" w:cs="楷体" w:hint="eastAsia"/>
                <w:snapToGrid w:val="0"/>
                <w:kern w:val="0"/>
                <w:szCs w:val="21"/>
              </w:rPr>
              <w:t>内部数据可采集，权限</w:t>
            </w:r>
            <w:r w:rsidR="00A71E5E">
              <w:rPr>
                <w:rFonts w:asciiTheme="minorEastAsia" w:eastAsiaTheme="minorEastAsia" w:hAnsiTheme="minorEastAsia" w:cs="楷体" w:hint="eastAsia"/>
                <w:snapToGrid w:val="0"/>
                <w:kern w:val="0"/>
                <w:szCs w:val="21"/>
              </w:rPr>
              <w:t>分等级</w:t>
            </w:r>
            <w:r w:rsidR="00A71E5E" w:rsidRPr="00A71E5E">
              <w:rPr>
                <w:rFonts w:asciiTheme="minorEastAsia" w:eastAsiaTheme="minorEastAsia" w:hAnsiTheme="minorEastAsia" w:cs="楷体" w:hint="eastAsia"/>
                <w:snapToGrid w:val="0"/>
                <w:kern w:val="0"/>
                <w:szCs w:val="21"/>
              </w:rPr>
              <w:t>开放</w:t>
            </w:r>
            <w:r w:rsidR="00A71E5E">
              <w:rPr>
                <w:rFonts w:asciiTheme="minorEastAsia" w:eastAsiaTheme="minorEastAsia" w:hAnsiTheme="minorEastAsia" w:cs="楷体" w:hint="eastAsia"/>
                <w:snapToGrid w:val="0"/>
                <w:kern w:val="0"/>
                <w:szCs w:val="21"/>
              </w:rPr>
              <w:t>，</w:t>
            </w:r>
            <w:r w:rsidR="00A71E5E" w:rsidRPr="00A71E5E">
              <w:rPr>
                <w:rFonts w:asciiTheme="minorEastAsia" w:eastAsiaTheme="minorEastAsia" w:hAnsiTheme="minorEastAsia" w:cs="楷体" w:hint="eastAsia"/>
                <w:snapToGrid w:val="0"/>
                <w:kern w:val="0"/>
                <w:szCs w:val="21"/>
              </w:rPr>
              <w:t>接口可与DCS对接</w:t>
            </w:r>
            <w:r w:rsidR="00A71E5E">
              <w:rPr>
                <w:rFonts w:asciiTheme="minorEastAsia" w:eastAsiaTheme="minorEastAsia" w:hAnsiTheme="minorEastAsia" w:cs="楷体" w:hint="eastAsia"/>
                <w:snapToGrid w:val="0"/>
                <w:kern w:val="0"/>
                <w:szCs w:val="21"/>
              </w:rPr>
              <w:t>，</w:t>
            </w:r>
            <w:r w:rsidR="00A71E5E" w:rsidRPr="00A71E5E">
              <w:rPr>
                <w:rFonts w:asciiTheme="minorEastAsia" w:eastAsiaTheme="minorEastAsia" w:hAnsiTheme="minorEastAsia" w:cs="楷体" w:hint="eastAsia"/>
                <w:snapToGrid w:val="0"/>
                <w:kern w:val="0"/>
                <w:szCs w:val="21"/>
              </w:rPr>
              <w:t>需要短信报警等功能</w:t>
            </w:r>
            <w:r w:rsidR="00A71E5E">
              <w:rPr>
                <w:rFonts w:asciiTheme="minorEastAsia" w:eastAsiaTheme="minorEastAsia" w:hAnsiTheme="minorEastAsia" w:cs="楷体" w:hint="eastAsia"/>
                <w:snapToGrid w:val="0"/>
                <w:kern w:val="0"/>
                <w:szCs w:val="21"/>
              </w:rPr>
              <w:t>）</w:t>
            </w:r>
          </w:p>
        </w:tc>
        <w:tc>
          <w:tcPr>
            <w:tcW w:w="1559" w:type="dxa"/>
            <w:vAlign w:val="center"/>
          </w:tcPr>
          <w:p w14:paraId="179CD656" w14:textId="77777777" w:rsidR="006C4D23" w:rsidRPr="00174397" w:rsidRDefault="00EE399D">
            <w:pPr>
              <w:pStyle w:val="Tablebullet1"/>
              <w:numPr>
                <w:ilvl w:val="0"/>
                <w:numId w:val="0"/>
              </w:numPr>
              <w:spacing w:before="0" w:after="0" w:line="360" w:lineRule="auto"/>
              <w:jc w:val="center"/>
              <w:rPr>
                <w:rFonts w:ascii="Arial" w:hAnsi="Arial" w:cs="Arial"/>
                <w:sz w:val="21"/>
                <w:szCs w:val="21"/>
                <w:lang w:eastAsia="zh-CN"/>
              </w:rPr>
            </w:pPr>
            <w:r w:rsidRPr="00174397">
              <w:rPr>
                <w:rFonts w:ascii="Arial" w:hAnsi="Arial" w:cs="Arial" w:hint="eastAsia"/>
                <w:sz w:val="21"/>
                <w:szCs w:val="21"/>
                <w:lang w:eastAsia="zh-CN"/>
              </w:rPr>
              <w:t>必需</w:t>
            </w:r>
          </w:p>
        </w:tc>
      </w:tr>
      <w:tr w:rsidR="00174397" w:rsidRPr="00174397" w14:paraId="617F3911" w14:textId="77777777">
        <w:trPr>
          <w:jc w:val="center"/>
        </w:trPr>
        <w:tc>
          <w:tcPr>
            <w:tcW w:w="1526" w:type="dxa"/>
            <w:vAlign w:val="center"/>
          </w:tcPr>
          <w:p w14:paraId="40DF25BA" w14:textId="77777777" w:rsidR="006C4D23" w:rsidRPr="00174397" w:rsidRDefault="006C4D23">
            <w:pPr>
              <w:pStyle w:val="aff1"/>
              <w:numPr>
                <w:ilvl w:val="0"/>
                <w:numId w:val="9"/>
              </w:numPr>
              <w:spacing w:line="360" w:lineRule="auto"/>
              <w:ind w:firstLineChars="0"/>
              <w:jc w:val="left"/>
            </w:pPr>
          </w:p>
        </w:tc>
        <w:tc>
          <w:tcPr>
            <w:tcW w:w="6379" w:type="dxa"/>
            <w:vAlign w:val="center"/>
          </w:tcPr>
          <w:p w14:paraId="4BB72E01" w14:textId="77777777" w:rsidR="006C4D23" w:rsidRPr="00174397" w:rsidRDefault="00EE399D">
            <w:pPr>
              <w:spacing w:line="360" w:lineRule="auto"/>
              <w:rPr>
                <w:rFonts w:ascii="Arial" w:hAnsi="Arial" w:cs="Arial"/>
                <w:szCs w:val="21"/>
              </w:rPr>
            </w:pPr>
            <w:r w:rsidRPr="00174397">
              <w:rPr>
                <w:rFonts w:ascii="Arial" w:hAnsi="Arial" w:cs="Arial" w:hint="eastAsia"/>
                <w:szCs w:val="21"/>
              </w:rPr>
              <w:t>每个设备提供一个端口，可将设备内部数据在中控电脑显示。如设</w:t>
            </w:r>
            <w:r w:rsidRPr="00174397">
              <w:rPr>
                <w:rFonts w:ascii="Arial" w:hAnsi="Arial" w:cs="Arial" w:hint="eastAsia"/>
                <w:szCs w:val="21"/>
              </w:rPr>
              <w:lastRenderedPageBreak/>
              <w:t>备不运行或故障，需要声光报警装置。</w:t>
            </w:r>
          </w:p>
        </w:tc>
        <w:tc>
          <w:tcPr>
            <w:tcW w:w="1559" w:type="dxa"/>
            <w:vAlign w:val="center"/>
          </w:tcPr>
          <w:p w14:paraId="4D6CC99C" w14:textId="77777777" w:rsidR="006C4D23" w:rsidRPr="00174397" w:rsidRDefault="00EE399D">
            <w:pPr>
              <w:spacing w:line="360" w:lineRule="auto"/>
              <w:jc w:val="center"/>
            </w:pPr>
            <w:r w:rsidRPr="00174397">
              <w:rPr>
                <w:rFonts w:ascii="Arial" w:hAnsi="Arial" w:cs="Arial" w:hint="eastAsia"/>
                <w:szCs w:val="21"/>
              </w:rPr>
              <w:lastRenderedPageBreak/>
              <w:t>必需</w:t>
            </w:r>
          </w:p>
        </w:tc>
      </w:tr>
      <w:tr w:rsidR="00174397" w:rsidRPr="00174397" w14:paraId="2B9C83EA" w14:textId="77777777">
        <w:trPr>
          <w:jc w:val="center"/>
        </w:trPr>
        <w:tc>
          <w:tcPr>
            <w:tcW w:w="1526" w:type="dxa"/>
            <w:vAlign w:val="center"/>
          </w:tcPr>
          <w:p w14:paraId="68BD2162" w14:textId="77777777" w:rsidR="006C4D23" w:rsidRPr="00174397" w:rsidRDefault="006C4D23">
            <w:pPr>
              <w:pStyle w:val="aff1"/>
              <w:numPr>
                <w:ilvl w:val="0"/>
                <w:numId w:val="9"/>
              </w:numPr>
              <w:spacing w:line="360" w:lineRule="auto"/>
              <w:ind w:firstLineChars="0"/>
              <w:jc w:val="left"/>
            </w:pPr>
          </w:p>
        </w:tc>
        <w:tc>
          <w:tcPr>
            <w:tcW w:w="6379" w:type="dxa"/>
            <w:vAlign w:val="center"/>
          </w:tcPr>
          <w:p w14:paraId="3AB68F22" w14:textId="77777777" w:rsidR="006C4D23" w:rsidRPr="00174397" w:rsidRDefault="00EE399D">
            <w:pPr>
              <w:spacing w:line="360" w:lineRule="auto"/>
              <w:rPr>
                <w:rFonts w:ascii="Arial" w:hAnsi="Arial" w:cs="Arial"/>
                <w:szCs w:val="21"/>
              </w:rPr>
            </w:pPr>
            <w:r w:rsidRPr="00174397">
              <w:rPr>
                <w:rFonts w:ascii="Arial" w:hAnsi="Arial" w:cs="Arial" w:hint="eastAsia"/>
                <w:szCs w:val="21"/>
              </w:rPr>
              <w:t>各设备本身的接线箱做成防水类型，箱内要有充足的接线空间。所有仪表线防护套管两终端接头需固定且密封。</w:t>
            </w:r>
          </w:p>
        </w:tc>
        <w:tc>
          <w:tcPr>
            <w:tcW w:w="1559" w:type="dxa"/>
            <w:vAlign w:val="center"/>
          </w:tcPr>
          <w:p w14:paraId="089DDFB9"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5EFE0B32" w14:textId="77777777">
        <w:trPr>
          <w:jc w:val="center"/>
        </w:trPr>
        <w:tc>
          <w:tcPr>
            <w:tcW w:w="1526" w:type="dxa"/>
            <w:vAlign w:val="center"/>
          </w:tcPr>
          <w:p w14:paraId="2E7D7B54" w14:textId="77777777" w:rsidR="006C4D23" w:rsidRPr="00174397" w:rsidRDefault="006C4D23">
            <w:pPr>
              <w:pStyle w:val="aff1"/>
              <w:numPr>
                <w:ilvl w:val="0"/>
                <w:numId w:val="9"/>
              </w:numPr>
              <w:spacing w:line="360" w:lineRule="auto"/>
              <w:ind w:firstLineChars="0"/>
              <w:jc w:val="left"/>
            </w:pPr>
          </w:p>
        </w:tc>
        <w:tc>
          <w:tcPr>
            <w:tcW w:w="6379" w:type="dxa"/>
            <w:vAlign w:val="center"/>
          </w:tcPr>
          <w:p w14:paraId="1EF11EC2" w14:textId="77777777" w:rsidR="006C4D23" w:rsidRPr="00174397" w:rsidRDefault="00EE399D">
            <w:pPr>
              <w:spacing w:line="360" w:lineRule="auto"/>
              <w:rPr>
                <w:rFonts w:ascii="Arial" w:hAnsi="Arial" w:cs="Arial"/>
                <w:szCs w:val="21"/>
              </w:rPr>
            </w:pPr>
            <w:r w:rsidRPr="00174397">
              <w:rPr>
                <w:rFonts w:ascii="Arial" w:hAnsi="Arial" w:cs="Arial" w:hint="eastAsia"/>
                <w:szCs w:val="21"/>
              </w:rPr>
              <w:t>所有电气线路布线整齐，每个端子均有线号，安装布线符合《电气装置安装工程盘、柜及二次回接线施工及验收规范》（</w:t>
            </w:r>
            <w:r w:rsidRPr="00174397">
              <w:rPr>
                <w:rFonts w:ascii="Arial" w:hAnsi="Arial" w:cs="Arial"/>
                <w:szCs w:val="21"/>
              </w:rPr>
              <w:t>GB50171-92</w:t>
            </w:r>
            <w:r w:rsidRPr="00174397">
              <w:rPr>
                <w:rFonts w:ascii="Arial" w:hAnsi="Arial" w:cs="Arial" w:hint="eastAsia"/>
                <w:szCs w:val="21"/>
              </w:rPr>
              <w:t>）。</w:t>
            </w:r>
          </w:p>
        </w:tc>
        <w:tc>
          <w:tcPr>
            <w:tcW w:w="1559" w:type="dxa"/>
            <w:vAlign w:val="center"/>
          </w:tcPr>
          <w:p w14:paraId="2335B8C4"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107A06E6" w14:textId="77777777">
        <w:trPr>
          <w:jc w:val="center"/>
        </w:trPr>
        <w:tc>
          <w:tcPr>
            <w:tcW w:w="1526" w:type="dxa"/>
            <w:vAlign w:val="center"/>
          </w:tcPr>
          <w:p w14:paraId="53006EC1" w14:textId="77777777" w:rsidR="006C4D23" w:rsidRPr="00174397" w:rsidRDefault="006C4D23">
            <w:pPr>
              <w:pStyle w:val="aff1"/>
              <w:numPr>
                <w:ilvl w:val="0"/>
                <w:numId w:val="9"/>
              </w:numPr>
              <w:spacing w:line="360" w:lineRule="auto"/>
              <w:ind w:firstLineChars="0"/>
              <w:jc w:val="left"/>
            </w:pPr>
          </w:p>
        </w:tc>
        <w:tc>
          <w:tcPr>
            <w:tcW w:w="6379" w:type="dxa"/>
            <w:vAlign w:val="center"/>
          </w:tcPr>
          <w:p w14:paraId="52A5CA0A" w14:textId="77777777" w:rsidR="006C4D23" w:rsidRPr="00174397" w:rsidRDefault="00EE399D">
            <w:pPr>
              <w:tabs>
                <w:tab w:val="left" w:pos="6660"/>
              </w:tabs>
              <w:snapToGrid w:val="0"/>
              <w:spacing w:line="300" w:lineRule="exact"/>
              <w:jc w:val="left"/>
              <w:rPr>
                <w:rFonts w:asciiTheme="minorEastAsia" w:eastAsiaTheme="minorEastAsia" w:hAnsiTheme="minorEastAsia" w:cs="楷体"/>
                <w:snapToGrid w:val="0"/>
                <w:kern w:val="0"/>
                <w:szCs w:val="21"/>
              </w:rPr>
            </w:pPr>
            <w:r w:rsidRPr="00174397">
              <w:rPr>
                <w:rFonts w:asciiTheme="minorEastAsia" w:eastAsiaTheme="minorEastAsia" w:hAnsiTheme="minorEastAsia" w:cs="楷体" w:hint="eastAsia"/>
                <w:snapToGrid w:val="0"/>
                <w:kern w:val="0"/>
                <w:szCs w:val="21"/>
              </w:rPr>
              <w:t>控制系统配T型接头，水位、压力、温度等</w:t>
            </w:r>
            <w:proofErr w:type="gramStart"/>
            <w:r w:rsidRPr="00174397">
              <w:rPr>
                <w:rFonts w:asciiTheme="minorEastAsia" w:eastAsiaTheme="minorEastAsia" w:hAnsiTheme="minorEastAsia" w:cs="楷体" w:hint="eastAsia"/>
                <w:snapToGrid w:val="0"/>
                <w:kern w:val="0"/>
                <w:szCs w:val="21"/>
              </w:rPr>
              <w:t>摸拟量参数</w:t>
            </w:r>
            <w:proofErr w:type="gramEnd"/>
            <w:r w:rsidRPr="00174397">
              <w:rPr>
                <w:rFonts w:asciiTheme="minorEastAsia" w:eastAsiaTheme="minorEastAsia" w:hAnsiTheme="minorEastAsia" w:cs="楷体" w:hint="eastAsia"/>
                <w:snapToGrid w:val="0"/>
                <w:kern w:val="0"/>
                <w:szCs w:val="21"/>
              </w:rPr>
              <w:t>需接入DCS系统中并显示。设备各参数均可设置上下报警限制。 压力传感器与设备相连应安装阀门，温度传感器采用套管形式。</w:t>
            </w:r>
          </w:p>
        </w:tc>
        <w:tc>
          <w:tcPr>
            <w:tcW w:w="1559" w:type="dxa"/>
            <w:vAlign w:val="center"/>
          </w:tcPr>
          <w:p w14:paraId="3D44B900"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5FB9C043" w14:textId="77777777">
        <w:trPr>
          <w:jc w:val="center"/>
        </w:trPr>
        <w:tc>
          <w:tcPr>
            <w:tcW w:w="1526" w:type="dxa"/>
            <w:vAlign w:val="center"/>
          </w:tcPr>
          <w:p w14:paraId="34676D7D" w14:textId="77777777" w:rsidR="006C4D23" w:rsidRPr="00174397" w:rsidRDefault="006C4D23">
            <w:pPr>
              <w:pStyle w:val="aff1"/>
              <w:numPr>
                <w:ilvl w:val="0"/>
                <w:numId w:val="9"/>
              </w:numPr>
              <w:spacing w:line="360" w:lineRule="auto"/>
              <w:ind w:firstLineChars="0"/>
              <w:jc w:val="left"/>
            </w:pPr>
          </w:p>
        </w:tc>
        <w:tc>
          <w:tcPr>
            <w:tcW w:w="6379" w:type="dxa"/>
            <w:vAlign w:val="center"/>
          </w:tcPr>
          <w:p w14:paraId="7EE01645" w14:textId="467C937E" w:rsidR="006C4D23" w:rsidRPr="00174397" w:rsidRDefault="00EE399D">
            <w:pPr>
              <w:tabs>
                <w:tab w:val="left" w:pos="6660"/>
              </w:tabs>
              <w:snapToGrid w:val="0"/>
              <w:spacing w:line="300" w:lineRule="exact"/>
              <w:jc w:val="left"/>
              <w:rPr>
                <w:rFonts w:asciiTheme="minorEastAsia" w:eastAsiaTheme="minorEastAsia" w:hAnsiTheme="minorEastAsia" w:cs="楷体"/>
                <w:snapToGrid w:val="0"/>
                <w:kern w:val="0"/>
                <w:szCs w:val="21"/>
              </w:rPr>
            </w:pPr>
            <w:r w:rsidRPr="00174397">
              <w:rPr>
                <w:rFonts w:asciiTheme="minorEastAsia" w:eastAsiaTheme="minorEastAsia" w:hAnsiTheme="minorEastAsia" w:cs="楷体" w:hint="eastAsia"/>
                <w:snapToGrid w:val="0"/>
                <w:kern w:val="0"/>
                <w:szCs w:val="21"/>
              </w:rPr>
              <w:t>各设备采用PLC自动控制形式，设置相关数值后，如进水温度，炉室内温度等等，根据需求进行能量调节，且控制数据发生偏移时可自动调节修复，不可修复时降低能载，直至停机。设备发生故障报警时要有声光报警，且能在人机对话界面查询，</w:t>
            </w:r>
            <w:r w:rsidR="006F3BE3">
              <w:rPr>
                <w:rFonts w:asciiTheme="minorEastAsia" w:eastAsiaTheme="minorEastAsia" w:hAnsiTheme="minorEastAsia" w:cs="楷体" w:hint="eastAsia"/>
                <w:snapToGrid w:val="0"/>
                <w:kern w:val="0"/>
                <w:szCs w:val="21"/>
              </w:rPr>
              <w:t>保存</w:t>
            </w:r>
            <w:r w:rsidRPr="00174397">
              <w:rPr>
                <w:rFonts w:asciiTheme="minorEastAsia" w:eastAsiaTheme="minorEastAsia" w:hAnsiTheme="minorEastAsia" w:cs="楷体" w:hint="eastAsia"/>
                <w:snapToGrid w:val="0"/>
                <w:kern w:val="0"/>
                <w:szCs w:val="21"/>
              </w:rPr>
              <w:t>一年。</w:t>
            </w:r>
          </w:p>
        </w:tc>
        <w:tc>
          <w:tcPr>
            <w:tcW w:w="1559" w:type="dxa"/>
            <w:vAlign w:val="center"/>
          </w:tcPr>
          <w:p w14:paraId="75C3484E"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732F19C0" w14:textId="77777777">
        <w:trPr>
          <w:jc w:val="center"/>
        </w:trPr>
        <w:tc>
          <w:tcPr>
            <w:tcW w:w="1526" w:type="dxa"/>
            <w:vAlign w:val="center"/>
          </w:tcPr>
          <w:p w14:paraId="7411A1C7" w14:textId="77777777" w:rsidR="006C4D23" w:rsidRPr="00174397" w:rsidRDefault="006C4D23">
            <w:pPr>
              <w:pStyle w:val="aff1"/>
              <w:numPr>
                <w:ilvl w:val="0"/>
                <w:numId w:val="9"/>
              </w:numPr>
              <w:spacing w:line="360" w:lineRule="auto"/>
              <w:ind w:firstLineChars="0"/>
              <w:jc w:val="left"/>
            </w:pPr>
          </w:p>
        </w:tc>
        <w:tc>
          <w:tcPr>
            <w:tcW w:w="6379" w:type="dxa"/>
            <w:vAlign w:val="center"/>
          </w:tcPr>
          <w:p w14:paraId="63784E85" w14:textId="77777777" w:rsidR="006C4D23" w:rsidRPr="00174397" w:rsidRDefault="00EE399D">
            <w:pPr>
              <w:tabs>
                <w:tab w:val="left" w:pos="6660"/>
              </w:tabs>
              <w:snapToGrid w:val="0"/>
              <w:spacing w:line="300" w:lineRule="exact"/>
              <w:jc w:val="left"/>
              <w:rPr>
                <w:rFonts w:asciiTheme="minorEastAsia" w:eastAsiaTheme="minorEastAsia" w:hAnsiTheme="minorEastAsia" w:cs="楷体"/>
                <w:snapToGrid w:val="0"/>
                <w:kern w:val="0"/>
                <w:szCs w:val="21"/>
              </w:rPr>
            </w:pPr>
            <w:r w:rsidRPr="00174397">
              <w:rPr>
                <w:rFonts w:asciiTheme="minorEastAsia" w:eastAsiaTheme="minorEastAsia" w:hAnsiTheme="minorEastAsia" w:cs="楷体" w:hint="eastAsia"/>
                <w:snapToGrid w:val="0"/>
                <w:kern w:val="0"/>
                <w:szCs w:val="21"/>
              </w:rPr>
              <w:t>温度及压力探头要求采用4~20mA输出。</w:t>
            </w:r>
          </w:p>
        </w:tc>
        <w:tc>
          <w:tcPr>
            <w:tcW w:w="1559" w:type="dxa"/>
            <w:vAlign w:val="center"/>
          </w:tcPr>
          <w:p w14:paraId="19692EA4"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632D0936" w14:textId="77777777">
        <w:trPr>
          <w:jc w:val="center"/>
        </w:trPr>
        <w:tc>
          <w:tcPr>
            <w:tcW w:w="1526" w:type="dxa"/>
            <w:vAlign w:val="center"/>
          </w:tcPr>
          <w:p w14:paraId="70FBC239" w14:textId="77777777" w:rsidR="006C4D23" w:rsidRPr="00174397" w:rsidRDefault="006C4D23">
            <w:pPr>
              <w:pStyle w:val="aff1"/>
              <w:numPr>
                <w:ilvl w:val="0"/>
                <w:numId w:val="9"/>
              </w:numPr>
              <w:spacing w:line="360" w:lineRule="auto"/>
              <w:ind w:firstLineChars="0"/>
              <w:jc w:val="left"/>
            </w:pPr>
          </w:p>
        </w:tc>
        <w:tc>
          <w:tcPr>
            <w:tcW w:w="6379" w:type="dxa"/>
            <w:vAlign w:val="center"/>
          </w:tcPr>
          <w:p w14:paraId="0556FF12" w14:textId="77777777" w:rsidR="006C4D23" w:rsidRPr="00174397" w:rsidRDefault="00EE399D">
            <w:pPr>
              <w:tabs>
                <w:tab w:val="left" w:pos="6660"/>
              </w:tabs>
              <w:snapToGrid w:val="0"/>
              <w:spacing w:line="300" w:lineRule="exact"/>
              <w:jc w:val="left"/>
              <w:rPr>
                <w:rFonts w:asciiTheme="minorEastAsia" w:eastAsiaTheme="minorEastAsia" w:hAnsiTheme="minorEastAsia" w:cs="楷体"/>
                <w:snapToGrid w:val="0"/>
                <w:kern w:val="0"/>
                <w:szCs w:val="21"/>
              </w:rPr>
            </w:pPr>
            <w:r w:rsidRPr="00174397">
              <w:rPr>
                <w:rFonts w:asciiTheme="minorEastAsia" w:eastAsiaTheme="minorEastAsia" w:hAnsiTheme="minorEastAsia" w:cs="楷体" w:hint="eastAsia"/>
                <w:snapToGrid w:val="0"/>
                <w:kern w:val="0"/>
                <w:szCs w:val="21"/>
              </w:rPr>
              <w:t>控制系统（包括操作柱）防水。控制系统（包括操作柱）具有防护功能，以防受到潜在的破坏源或机械损坏。</w:t>
            </w:r>
          </w:p>
        </w:tc>
        <w:tc>
          <w:tcPr>
            <w:tcW w:w="1559" w:type="dxa"/>
          </w:tcPr>
          <w:p w14:paraId="7583FA7A"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667089DB" w14:textId="77777777">
        <w:trPr>
          <w:jc w:val="center"/>
        </w:trPr>
        <w:tc>
          <w:tcPr>
            <w:tcW w:w="1526" w:type="dxa"/>
            <w:vAlign w:val="center"/>
          </w:tcPr>
          <w:p w14:paraId="51C7563A" w14:textId="77777777" w:rsidR="006C4D23" w:rsidRPr="00174397" w:rsidRDefault="006C4D23">
            <w:pPr>
              <w:pStyle w:val="aff1"/>
              <w:numPr>
                <w:ilvl w:val="0"/>
                <w:numId w:val="9"/>
              </w:numPr>
              <w:spacing w:line="360" w:lineRule="auto"/>
              <w:ind w:firstLineChars="0"/>
              <w:jc w:val="left"/>
            </w:pPr>
          </w:p>
        </w:tc>
        <w:tc>
          <w:tcPr>
            <w:tcW w:w="6379" w:type="dxa"/>
            <w:vAlign w:val="center"/>
          </w:tcPr>
          <w:p w14:paraId="6743C157" w14:textId="77777777" w:rsidR="006C4D23" w:rsidRPr="00174397" w:rsidRDefault="00EE399D">
            <w:pPr>
              <w:tabs>
                <w:tab w:val="left" w:pos="6660"/>
              </w:tabs>
              <w:snapToGrid w:val="0"/>
              <w:spacing w:line="300" w:lineRule="exact"/>
              <w:jc w:val="left"/>
              <w:rPr>
                <w:rFonts w:asciiTheme="minorEastAsia" w:eastAsiaTheme="minorEastAsia" w:hAnsiTheme="minorEastAsia" w:cs="楷体"/>
                <w:snapToGrid w:val="0"/>
                <w:kern w:val="0"/>
                <w:szCs w:val="21"/>
              </w:rPr>
            </w:pPr>
            <w:r w:rsidRPr="00174397">
              <w:rPr>
                <w:rFonts w:asciiTheme="minorEastAsia" w:eastAsiaTheme="minorEastAsia" w:hAnsiTheme="minorEastAsia" w:cs="楷体" w:hint="eastAsia"/>
                <w:snapToGrid w:val="0"/>
                <w:kern w:val="0"/>
                <w:szCs w:val="21"/>
              </w:rPr>
              <w:t>操作界面要求：，1、采用PLC控制系统，人机对话界面清晰，2、</w:t>
            </w:r>
            <w:proofErr w:type="gramStart"/>
            <w:r w:rsidRPr="00174397">
              <w:rPr>
                <w:rFonts w:asciiTheme="minorEastAsia" w:eastAsiaTheme="minorEastAsia" w:hAnsiTheme="minorEastAsia" w:cs="楷体" w:hint="eastAsia"/>
                <w:snapToGrid w:val="0"/>
                <w:kern w:val="0"/>
                <w:szCs w:val="21"/>
              </w:rPr>
              <w:t>操作站主机</w:t>
            </w:r>
            <w:proofErr w:type="gramEnd"/>
            <w:r w:rsidRPr="00174397">
              <w:rPr>
                <w:rFonts w:asciiTheme="minorEastAsia" w:eastAsiaTheme="minorEastAsia" w:hAnsiTheme="minorEastAsia" w:cs="楷体" w:hint="eastAsia"/>
                <w:snapToGrid w:val="0"/>
                <w:kern w:val="0"/>
                <w:szCs w:val="21"/>
              </w:rPr>
              <w:t>需要两套，一用</w:t>
            </w:r>
            <w:proofErr w:type="gramStart"/>
            <w:r w:rsidRPr="00174397">
              <w:rPr>
                <w:rFonts w:asciiTheme="minorEastAsia" w:eastAsiaTheme="minorEastAsia" w:hAnsiTheme="minorEastAsia" w:cs="楷体" w:hint="eastAsia"/>
                <w:snapToGrid w:val="0"/>
                <w:kern w:val="0"/>
                <w:szCs w:val="21"/>
              </w:rPr>
              <w:t>一</w:t>
            </w:r>
            <w:proofErr w:type="gramEnd"/>
            <w:r w:rsidRPr="00174397">
              <w:rPr>
                <w:rFonts w:asciiTheme="minorEastAsia" w:eastAsiaTheme="minorEastAsia" w:hAnsiTheme="minorEastAsia" w:cs="楷体" w:hint="eastAsia"/>
                <w:snapToGrid w:val="0"/>
                <w:kern w:val="0"/>
                <w:szCs w:val="21"/>
              </w:rPr>
              <w:t>备，3、控制界面需要显示天然气锅炉总体流程图，包括点火系统、给水系统、</w:t>
            </w:r>
            <w:proofErr w:type="gramStart"/>
            <w:r w:rsidRPr="00174397">
              <w:rPr>
                <w:rFonts w:asciiTheme="minorEastAsia" w:eastAsiaTheme="minorEastAsia" w:hAnsiTheme="minorEastAsia" w:cs="楷体" w:hint="eastAsia"/>
                <w:snapToGrid w:val="0"/>
                <w:kern w:val="0"/>
                <w:szCs w:val="21"/>
              </w:rPr>
              <w:t>烟风系统</w:t>
            </w:r>
            <w:proofErr w:type="gramEnd"/>
            <w:r w:rsidRPr="00174397">
              <w:rPr>
                <w:rFonts w:asciiTheme="minorEastAsia" w:eastAsiaTheme="minorEastAsia" w:hAnsiTheme="minorEastAsia" w:cs="楷体" w:hint="eastAsia"/>
                <w:snapToGrid w:val="0"/>
                <w:kern w:val="0"/>
                <w:szCs w:val="21"/>
              </w:rPr>
              <w:t>、天然气管道系统，4、控制界面需要显示各点位温度、负压、风量、水位。</w:t>
            </w:r>
          </w:p>
        </w:tc>
        <w:tc>
          <w:tcPr>
            <w:tcW w:w="1559" w:type="dxa"/>
          </w:tcPr>
          <w:p w14:paraId="2D5D1161"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1259FA71" w14:textId="77777777">
        <w:trPr>
          <w:jc w:val="center"/>
        </w:trPr>
        <w:tc>
          <w:tcPr>
            <w:tcW w:w="1526" w:type="dxa"/>
            <w:vAlign w:val="center"/>
          </w:tcPr>
          <w:p w14:paraId="06658BAD" w14:textId="77777777" w:rsidR="006C4D23" w:rsidRPr="00174397" w:rsidRDefault="006C4D23">
            <w:pPr>
              <w:pStyle w:val="aff1"/>
              <w:numPr>
                <w:ilvl w:val="0"/>
                <w:numId w:val="9"/>
              </w:numPr>
              <w:spacing w:line="360" w:lineRule="auto"/>
              <w:ind w:firstLineChars="0"/>
              <w:jc w:val="left"/>
            </w:pPr>
          </w:p>
        </w:tc>
        <w:tc>
          <w:tcPr>
            <w:tcW w:w="6379" w:type="dxa"/>
            <w:vAlign w:val="center"/>
          </w:tcPr>
          <w:p w14:paraId="00AC1BA8" w14:textId="1F3282D4" w:rsidR="006C4D23" w:rsidRPr="00174397" w:rsidRDefault="00EE399D">
            <w:pPr>
              <w:tabs>
                <w:tab w:val="left" w:pos="6660"/>
              </w:tabs>
              <w:rPr>
                <w:rFonts w:ascii="宋体" w:hAnsi="宋体" w:cs="楷体"/>
                <w:szCs w:val="21"/>
              </w:rPr>
            </w:pPr>
            <w:r w:rsidRPr="00174397">
              <w:rPr>
                <w:rFonts w:ascii="宋体" w:hAnsi="宋体" w:cs="楷体" w:hint="eastAsia"/>
                <w:szCs w:val="21"/>
              </w:rPr>
              <w:t>报警与信息</w:t>
            </w:r>
            <w:r w:rsidR="00C55654">
              <w:rPr>
                <w:rFonts w:ascii="宋体" w:hAnsi="宋体" w:cs="楷体" w:hint="eastAsia"/>
                <w:szCs w:val="21"/>
              </w:rPr>
              <w:t>包括但不限于</w:t>
            </w:r>
            <w:r w:rsidRPr="00174397">
              <w:rPr>
                <w:rFonts w:ascii="宋体" w:hAnsi="宋体" w:cs="楷体" w:hint="eastAsia"/>
                <w:szCs w:val="21"/>
              </w:rPr>
              <w:t>：</w:t>
            </w:r>
          </w:p>
          <w:p w14:paraId="65ADAB29" w14:textId="77777777" w:rsidR="006C4D23" w:rsidRPr="00174397" w:rsidRDefault="00EE399D">
            <w:pPr>
              <w:numPr>
                <w:ilvl w:val="0"/>
                <w:numId w:val="13"/>
              </w:numPr>
              <w:tabs>
                <w:tab w:val="left" w:pos="6660"/>
              </w:tabs>
              <w:rPr>
                <w:rFonts w:ascii="宋体" w:hAnsi="宋体" w:cs="楷体"/>
                <w:szCs w:val="21"/>
              </w:rPr>
            </w:pPr>
            <w:r w:rsidRPr="00174397">
              <w:rPr>
                <w:rFonts w:ascii="宋体" w:hAnsi="宋体" w:cs="楷体" w:hint="eastAsia"/>
                <w:szCs w:val="21"/>
              </w:rPr>
              <w:t>在项目交付前，供应商必须编写并提供报警明细表和报警级别；</w:t>
            </w:r>
          </w:p>
          <w:p w14:paraId="528C2766" w14:textId="77777777" w:rsidR="006C4D23" w:rsidRPr="00174397" w:rsidRDefault="00EE399D">
            <w:pPr>
              <w:numPr>
                <w:ilvl w:val="0"/>
                <w:numId w:val="13"/>
              </w:numPr>
              <w:tabs>
                <w:tab w:val="left" w:pos="6660"/>
              </w:tabs>
              <w:rPr>
                <w:rFonts w:ascii="宋体" w:hAnsi="宋体" w:cs="楷体"/>
                <w:szCs w:val="21"/>
              </w:rPr>
            </w:pPr>
            <w:r w:rsidRPr="00174397">
              <w:rPr>
                <w:rFonts w:ascii="宋体" w:hAnsi="宋体" w:cs="楷体" w:hint="eastAsia"/>
                <w:szCs w:val="21"/>
              </w:rPr>
              <w:t>报警级别至少包括警戒限和行动限两个级别；</w:t>
            </w:r>
          </w:p>
          <w:p w14:paraId="65D061BF" w14:textId="77777777" w:rsidR="006C4D23" w:rsidRPr="00174397" w:rsidRDefault="00EE399D">
            <w:pPr>
              <w:numPr>
                <w:ilvl w:val="0"/>
                <w:numId w:val="13"/>
              </w:numPr>
              <w:tabs>
                <w:tab w:val="left" w:pos="6660"/>
              </w:tabs>
              <w:rPr>
                <w:rFonts w:ascii="宋体" w:hAnsi="宋体" w:cs="楷体"/>
                <w:szCs w:val="21"/>
              </w:rPr>
            </w:pPr>
            <w:r w:rsidRPr="00174397">
              <w:rPr>
                <w:rFonts w:ascii="宋体" w:hAnsi="宋体" w:cs="楷体" w:hint="eastAsia"/>
                <w:szCs w:val="21"/>
              </w:rPr>
              <w:t>系统有自动报警功能，能记录故障时间、内容、原因等相关信息；</w:t>
            </w:r>
          </w:p>
          <w:p w14:paraId="0642D999" w14:textId="77777777" w:rsidR="006C4D23" w:rsidRPr="00174397" w:rsidRDefault="00EE399D">
            <w:pPr>
              <w:spacing w:line="360" w:lineRule="auto"/>
              <w:rPr>
                <w:rFonts w:ascii="Arial" w:hAnsi="Arial" w:cs="Arial"/>
                <w:szCs w:val="21"/>
              </w:rPr>
            </w:pPr>
            <w:r w:rsidRPr="00174397">
              <w:rPr>
                <w:rFonts w:ascii="宋体" w:hAnsi="宋体" w:cs="楷体" w:hint="eastAsia"/>
                <w:szCs w:val="21"/>
              </w:rPr>
              <w:t>报警记录数据可以进行拷贝。</w:t>
            </w:r>
          </w:p>
        </w:tc>
        <w:tc>
          <w:tcPr>
            <w:tcW w:w="1559" w:type="dxa"/>
          </w:tcPr>
          <w:p w14:paraId="4DA263B3" w14:textId="77777777" w:rsidR="006C4D23" w:rsidRPr="00174397" w:rsidRDefault="006C4D23">
            <w:pPr>
              <w:spacing w:line="360" w:lineRule="auto"/>
              <w:jc w:val="center"/>
              <w:rPr>
                <w:rFonts w:ascii="Arial" w:hAnsi="Arial" w:cs="Arial"/>
                <w:szCs w:val="21"/>
              </w:rPr>
            </w:pPr>
          </w:p>
          <w:p w14:paraId="69D7AECE"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r w:rsidR="00174397" w:rsidRPr="00174397" w14:paraId="17B426E8" w14:textId="77777777">
        <w:trPr>
          <w:jc w:val="center"/>
        </w:trPr>
        <w:tc>
          <w:tcPr>
            <w:tcW w:w="1526" w:type="dxa"/>
            <w:vAlign w:val="center"/>
          </w:tcPr>
          <w:p w14:paraId="20E98038" w14:textId="77777777" w:rsidR="006C4D23" w:rsidRPr="00174397" w:rsidRDefault="006C4D23">
            <w:pPr>
              <w:pStyle w:val="aff1"/>
              <w:numPr>
                <w:ilvl w:val="0"/>
                <w:numId w:val="9"/>
              </w:numPr>
              <w:spacing w:line="360" w:lineRule="auto"/>
              <w:ind w:firstLineChars="0"/>
              <w:jc w:val="left"/>
            </w:pPr>
          </w:p>
        </w:tc>
        <w:tc>
          <w:tcPr>
            <w:tcW w:w="6379" w:type="dxa"/>
            <w:vAlign w:val="center"/>
          </w:tcPr>
          <w:p w14:paraId="38E89C8A" w14:textId="33B7D3B3" w:rsidR="006C4D23" w:rsidRPr="00174397" w:rsidRDefault="00EE399D">
            <w:p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报警与自控</w:t>
            </w:r>
            <w:r w:rsidR="00C55654">
              <w:rPr>
                <w:rFonts w:asciiTheme="minorEastAsia" w:eastAsiaTheme="minorEastAsia" w:hAnsiTheme="minorEastAsia" w:cs="楷体" w:hint="eastAsia"/>
                <w:szCs w:val="21"/>
              </w:rPr>
              <w:t>包括但不限于</w:t>
            </w:r>
            <w:r w:rsidRPr="00174397">
              <w:rPr>
                <w:rFonts w:asciiTheme="minorEastAsia" w:eastAsiaTheme="minorEastAsia" w:hAnsiTheme="minorEastAsia" w:cs="楷体" w:hint="eastAsia"/>
                <w:szCs w:val="21"/>
              </w:rPr>
              <w:t>：</w:t>
            </w:r>
          </w:p>
          <w:p w14:paraId="4ECA3CD0" w14:textId="77777777" w:rsidR="006C4D23" w:rsidRPr="00174397" w:rsidRDefault="00EE399D">
            <w:pPr>
              <w:numPr>
                <w:ilvl w:val="0"/>
                <w:numId w:val="14"/>
              </w:numPr>
              <w:tabs>
                <w:tab w:val="left" w:pos="6660"/>
              </w:tabs>
              <w:rPr>
                <w:rFonts w:asciiTheme="minorEastAsia" w:eastAsiaTheme="minorEastAsia" w:hAnsiTheme="minorEastAsia" w:cs="楷体"/>
                <w:snapToGrid w:val="0"/>
                <w:spacing w:val="-6"/>
                <w:kern w:val="0"/>
                <w:szCs w:val="21"/>
              </w:rPr>
            </w:pPr>
            <w:r w:rsidRPr="00174397">
              <w:rPr>
                <w:rFonts w:asciiTheme="minorEastAsia" w:eastAsiaTheme="minorEastAsia" w:hAnsiTheme="minorEastAsia" w:cs="楷体" w:hint="eastAsia"/>
                <w:snapToGrid w:val="0"/>
                <w:spacing w:val="-6"/>
                <w:kern w:val="0"/>
                <w:szCs w:val="21"/>
              </w:rPr>
              <w:t>燃烧器熄火故障声光报警，自动停机；</w:t>
            </w:r>
          </w:p>
          <w:p w14:paraId="3F8BD9DE" w14:textId="77777777" w:rsidR="006C4D23" w:rsidRPr="00174397" w:rsidRDefault="00EE399D">
            <w:pPr>
              <w:numPr>
                <w:ilvl w:val="0"/>
                <w:numId w:val="14"/>
              </w:numPr>
              <w:tabs>
                <w:tab w:val="left" w:pos="6660"/>
              </w:tabs>
              <w:rPr>
                <w:rFonts w:asciiTheme="minorEastAsia" w:eastAsiaTheme="minorEastAsia" w:hAnsiTheme="minorEastAsia" w:cs="楷体"/>
                <w:snapToGrid w:val="0"/>
                <w:spacing w:val="-6"/>
                <w:kern w:val="0"/>
                <w:szCs w:val="21"/>
              </w:rPr>
            </w:pPr>
            <w:r w:rsidRPr="00174397">
              <w:rPr>
                <w:rFonts w:asciiTheme="minorEastAsia" w:eastAsiaTheme="minorEastAsia" w:hAnsiTheme="minorEastAsia" w:cs="楷体" w:hint="eastAsia"/>
                <w:snapToGrid w:val="0"/>
                <w:spacing w:val="-6"/>
                <w:kern w:val="0"/>
                <w:szCs w:val="21"/>
              </w:rPr>
              <w:t>风压压力高、低声光报警；</w:t>
            </w:r>
          </w:p>
          <w:p w14:paraId="7331FF79" w14:textId="77777777" w:rsidR="006C4D23" w:rsidRPr="00174397" w:rsidRDefault="00EE399D">
            <w:pPr>
              <w:numPr>
                <w:ilvl w:val="0"/>
                <w:numId w:val="14"/>
              </w:numPr>
              <w:tabs>
                <w:tab w:val="left" w:pos="6660"/>
              </w:tabs>
              <w:rPr>
                <w:rFonts w:asciiTheme="minorEastAsia" w:eastAsiaTheme="minorEastAsia" w:hAnsiTheme="minorEastAsia" w:cs="楷体"/>
                <w:snapToGrid w:val="0"/>
                <w:spacing w:val="-6"/>
                <w:kern w:val="0"/>
                <w:szCs w:val="21"/>
              </w:rPr>
            </w:pPr>
            <w:r w:rsidRPr="00174397">
              <w:rPr>
                <w:rFonts w:asciiTheme="minorEastAsia" w:eastAsiaTheme="minorEastAsia" w:hAnsiTheme="minorEastAsia" w:cs="楷体" w:hint="eastAsia"/>
                <w:snapToGrid w:val="0"/>
                <w:spacing w:val="-6"/>
                <w:kern w:val="0"/>
                <w:szCs w:val="21"/>
              </w:rPr>
              <w:t>锅炉超压声光报警，自动停机；</w:t>
            </w:r>
          </w:p>
          <w:p w14:paraId="6022BF63" w14:textId="77777777" w:rsidR="006C4D23" w:rsidRPr="00174397" w:rsidRDefault="00EE399D">
            <w:pPr>
              <w:numPr>
                <w:ilvl w:val="0"/>
                <w:numId w:val="14"/>
              </w:numPr>
              <w:tabs>
                <w:tab w:val="left" w:pos="6660"/>
              </w:tabs>
              <w:rPr>
                <w:rFonts w:asciiTheme="minorEastAsia" w:eastAsiaTheme="minorEastAsia" w:hAnsiTheme="minorEastAsia" w:cs="楷体"/>
                <w:snapToGrid w:val="0"/>
                <w:spacing w:val="-6"/>
                <w:kern w:val="0"/>
                <w:szCs w:val="21"/>
              </w:rPr>
            </w:pPr>
            <w:r w:rsidRPr="00174397">
              <w:rPr>
                <w:rFonts w:asciiTheme="minorEastAsia" w:eastAsiaTheme="minorEastAsia" w:hAnsiTheme="minorEastAsia" w:cs="楷体" w:hint="eastAsia"/>
                <w:snapToGrid w:val="0"/>
                <w:spacing w:val="-6"/>
                <w:kern w:val="0"/>
                <w:szCs w:val="21"/>
              </w:rPr>
              <w:t>锅炉低水位声光报警，自动停机；</w:t>
            </w:r>
          </w:p>
          <w:p w14:paraId="301531AD" w14:textId="77777777" w:rsidR="006C4D23" w:rsidRPr="00174397" w:rsidRDefault="00EE399D">
            <w:pPr>
              <w:tabs>
                <w:tab w:val="left" w:pos="6660"/>
              </w:tabs>
              <w:rPr>
                <w:rFonts w:ascii="宋体" w:hAnsi="宋体" w:cs="楷体"/>
                <w:szCs w:val="21"/>
              </w:rPr>
            </w:pPr>
            <w:r w:rsidRPr="00174397">
              <w:rPr>
                <w:rFonts w:asciiTheme="minorEastAsia" w:eastAsiaTheme="minorEastAsia" w:hAnsiTheme="minorEastAsia" w:cs="楷体" w:hint="eastAsia"/>
                <w:snapToGrid w:val="0"/>
                <w:spacing w:val="-6"/>
                <w:kern w:val="0"/>
                <w:szCs w:val="21"/>
              </w:rPr>
              <w:t>锅炉排烟温度超高声光报警，自动停机；</w:t>
            </w:r>
          </w:p>
        </w:tc>
        <w:tc>
          <w:tcPr>
            <w:tcW w:w="1559" w:type="dxa"/>
          </w:tcPr>
          <w:p w14:paraId="381F853A" w14:textId="77777777" w:rsidR="006C4D23" w:rsidRPr="00174397" w:rsidRDefault="006C4D23">
            <w:pPr>
              <w:spacing w:line="360" w:lineRule="auto"/>
              <w:jc w:val="center"/>
              <w:rPr>
                <w:rFonts w:ascii="Arial" w:hAnsi="Arial" w:cs="Arial"/>
                <w:szCs w:val="21"/>
              </w:rPr>
            </w:pPr>
          </w:p>
          <w:p w14:paraId="2C46D192"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p w14:paraId="33E29D2A" w14:textId="77777777" w:rsidR="006C4D23" w:rsidRPr="00174397" w:rsidRDefault="006C4D23">
            <w:pPr>
              <w:spacing w:line="360" w:lineRule="auto"/>
              <w:jc w:val="center"/>
              <w:rPr>
                <w:rFonts w:ascii="Arial" w:hAnsi="Arial" w:cs="Arial"/>
                <w:szCs w:val="21"/>
              </w:rPr>
            </w:pPr>
          </w:p>
        </w:tc>
      </w:tr>
      <w:tr w:rsidR="00174397" w:rsidRPr="00174397" w14:paraId="366D3D7C" w14:textId="77777777">
        <w:trPr>
          <w:jc w:val="center"/>
        </w:trPr>
        <w:tc>
          <w:tcPr>
            <w:tcW w:w="1526" w:type="dxa"/>
            <w:vAlign w:val="center"/>
          </w:tcPr>
          <w:p w14:paraId="7545532B" w14:textId="77777777" w:rsidR="006C4D23" w:rsidRPr="00174397" w:rsidRDefault="006C4D23">
            <w:pPr>
              <w:pStyle w:val="aff1"/>
              <w:numPr>
                <w:ilvl w:val="0"/>
                <w:numId w:val="9"/>
              </w:numPr>
              <w:spacing w:line="360" w:lineRule="auto"/>
              <w:ind w:firstLineChars="0"/>
              <w:jc w:val="left"/>
            </w:pPr>
          </w:p>
        </w:tc>
        <w:tc>
          <w:tcPr>
            <w:tcW w:w="6379" w:type="dxa"/>
            <w:vAlign w:val="center"/>
          </w:tcPr>
          <w:p w14:paraId="7F947DFF" w14:textId="0FAC7A00" w:rsidR="006C4D23" w:rsidRPr="00174397" w:rsidRDefault="00EE399D">
            <w:pPr>
              <w:pStyle w:val="2"/>
              <w:tabs>
                <w:tab w:val="left" w:pos="851"/>
              </w:tabs>
              <w:rPr>
                <w:rFonts w:asciiTheme="minorEastAsia" w:eastAsiaTheme="minorEastAsia" w:hAnsiTheme="minorEastAsia" w:cs="楷体"/>
                <w:b w:val="0"/>
                <w:sz w:val="21"/>
                <w:szCs w:val="21"/>
                <w:lang w:eastAsia="zh-CN"/>
              </w:rPr>
            </w:pPr>
            <w:r w:rsidRPr="00174397">
              <w:rPr>
                <w:rFonts w:asciiTheme="minorEastAsia" w:eastAsiaTheme="minorEastAsia" w:hAnsiTheme="minorEastAsia" w:cs="楷体" w:hint="eastAsia"/>
                <w:b w:val="0"/>
                <w:sz w:val="21"/>
                <w:szCs w:val="21"/>
                <w:lang w:eastAsia="zh-CN"/>
              </w:rPr>
              <w:t>紧急停止、数据恢复及自我诊断功能</w:t>
            </w:r>
            <w:r w:rsidR="00C55654" w:rsidRPr="00421ED3">
              <w:rPr>
                <w:rFonts w:asciiTheme="minorEastAsia" w:eastAsiaTheme="minorEastAsia" w:hAnsiTheme="minorEastAsia" w:cs="楷体" w:hint="eastAsia"/>
                <w:b w:val="0"/>
                <w:sz w:val="21"/>
                <w:szCs w:val="21"/>
                <w:lang w:eastAsia="zh-CN"/>
              </w:rPr>
              <w:t>包括但不限于</w:t>
            </w:r>
            <w:r w:rsidRPr="00174397">
              <w:rPr>
                <w:rFonts w:asciiTheme="minorEastAsia" w:eastAsiaTheme="minorEastAsia" w:hAnsiTheme="minorEastAsia" w:cs="楷体" w:hint="eastAsia"/>
                <w:b w:val="0"/>
                <w:sz w:val="21"/>
                <w:szCs w:val="21"/>
                <w:lang w:eastAsia="zh-CN"/>
              </w:rPr>
              <w:t>：</w:t>
            </w:r>
          </w:p>
          <w:p w14:paraId="7EB296B2" w14:textId="77777777" w:rsidR="006C4D23" w:rsidRPr="00174397" w:rsidRDefault="00EE399D">
            <w:pPr>
              <w:numPr>
                <w:ilvl w:val="0"/>
                <w:numId w:val="15"/>
              </w:numPr>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该系统</w:t>
            </w:r>
            <w:proofErr w:type="gramStart"/>
            <w:r w:rsidRPr="00174397">
              <w:rPr>
                <w:rFonts w:asciiTheme="minorEastAsia" w:eastAsiaTheme="minorEastAsia" w:hAnsiTheme="minorEastAsia" w:cs="楷体" w:hint="eastAsia"/>
                <w:szCs w:val="21"/>
              </w:rPr>
              <w:t>须设置</w:t>
            </w:r>
            <w:proofErr w:type="gramEnd"/>
            <w:r w:rsidRPr="00174397">
              <w:rPr>
                <w:rFonts w:asciiTheme="minorEastAsia" w:eastAsiaTheme="minorEastAsia" w:hAnsiTheme="minorEastAsia" w:cs="楷体" w:hint="eastAsia"/>
                <w:szCs w:val="21"/>
              </w:rPr>
              <w:t>急停按钮，用以系统的紧急停机，并在异常消失后能进行急停复位；</w:t>
            </w:r>
          </w:p>
          <w:p w14:paraId="244C1CA2" w14:textId="77777777" w:rsidR="006C4D23" w:rsidRPr="00174397" w:rsidRDefault="00EE399D">
            <w:pPr>
              <w:numPr>
                <w:ilvl w:val="0"/>
                <w:numId w:val="15"/>
              </w:numPr>
              <w:rPr>
                <w:rFonts w:asciiTheme="minorEastAsia" w:eastAsiaTheme="minorEastAsia" w:hAnsiTheme="minorEastAsia" w:cs="楷体"/>
                <w:szCs w:val="21"/>
              </w:rPr>
            </w:pPr>
            <w:r w:rsidRPr="00174397">
              <w:rPr>
                <w:rFonts w:asciiTheme="minorEastAsia" w:eastAsiaTheme="minorEastAsia" w:hAnsiTheme="minorEastAsia" w:cs="楷体" w:hint="eastAsia"/>
                <w:szCs w:val="21"/>
              </w:rPr>
              <w:lastRenderedPageBreak/>
              <w:t>电力故障或断电后，程序和记录数据不得丢失，电力恢复后，已存储数据可以重新获得，并且，在操作人员不进行人为操作及控制的情况下，系统不得自行启动运行；</w:t>
            </w:r>
          </w:p>
          <w:p w14:paraId="16F330F8" w14:textId="77777777" w:rsidR="006C4D23" w:rsidRPr="00174397" w:rsidRDefault="00EE399D">
            <w:p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系统具备自我诊断功能。</w:t>
            </w:r>
          </w:p>
        </w:tc>
        <w:tc>
          <w:tcPr>
            <w:tcW w:w="1559" w:type="dxa"/>
          </w:tcPr>
          <w:p w14:paraId="0AAA63D4" w14:textId="77777777" w:rsidR="006C4D23" w:rsidRPr="00174397" w:rsidRDefault="006C4D23">
            <w:pPr>
              <w:spacing w:line="360" w:lineRule="auto"/>
              <w:jc w:val="center"/>
              <w:rPr>
                <w:rFonts w:ascii="Arial" w:hAnsi="Arial" w:cs="Arial"/>
                <w:szCs w:val="21"/>
              </w:rPr>
            </w:pPr>
          </w:p>
          <w:p w14:paraId="45C4654D" w14:textId="77777777" w:rsidR="006C4D23" w:rsidRPr="00174397" w:rsidRDefault="006C4D23">
            <w:pPr>
              <w:spacing w:line="360" w:lineRule="auto"/>
              <w:jc w:val="center"/>
              <w:rPr>
                <w:rFonts w:ascii="Arial" w:hAnsi="Arial" w:cs="Arial"/>
                <w:szCs w:val="21"/>
              </w:rPr>
            </w:pPr>
          </w:p>
          <w:p w14:paraId="1A6F1809"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lastRenderedPageBreak/>
              <w:t>必需</w:t>
            </w:r>
          </w:p>
          <w:p w14:paraId="32F9DBAD" w14:textId="77777777" w:rsidR="006C4D23" w:rsidRPr="00174397" w:rsidRDefault="006C4D23">
            <w:pPr>
              <w:spacing w:line="360" w:lineRule="auto"/>
              <w:jc w:val="center"/>
              <w:rPr>
                <w:rFonts w:ascii="Arial" w:hAnsi="Arial" w:cs="Arial"/>
                <w:szCs w:val="21"/>
              </w:rPr>
            </w:pPr>
          </w:p>
        </w:tc>
      </w:tr>
    </w:tbl>
    <w:p w14:paraId="17DC9C62" w14:textId="77777777" w:rsidR="006C4D23" w:rsidRPr="00174397" w:rsidRDefault="00EE399D">
      <w:pPr>
        <w:spacing w:line="360" w:lineRule="auto"/>
        <w:ind w:firstLineChars="150" w:firstLine="315"/>
        <w:rPr>
          <w:rFonts w:ascii="Arial" w:hAnsi="Arial" w:cs="Arial"/>
          <w:szCs w:val="21"/>
        </w:rPr>
      </w:pPr>
      <w:r w:rsidRPr="00174397">
        <w:rPr>
          <w:rFonts w:ascii="Arial" w:hAnsi="Arial" w:cs="Arial" w:hint="eastAsia"/>
          <w:szCs w:val="21"/>
        </w:rPr>
        <w:lastRenderedPageBreak/>
        <w:t>4</w:t>
      </w:r>
      <w:r w:rsidRPr="00174397">
        <w:rPr>
          <w:rFonts w:ascii="Arial" w:hAnsi="Arial" w:cs="Arial"/>
          <w:szCs w:val="21"/>
        </w:rPr>
        <w:t>.4</w:t>
      </w:r>
      <w:r w:rsidRPr="00174397">
        <w:rPr>
          <w:rFonts w:ascii="Arial" w:hAnsi="Arial" w:cs="Arial" w:hint="eastAsia"/>
          <w:szCs w:val="21"/>
        </w:rPr>
        <w:t>清洁消毒要求</w:t>
      </w:r>
    </w:p>
    <w:p w14:paraId="05682962"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表</w:t>
      </w:r>
      <w:r w:rsidRPr="00174397">
        <w:rPr>
          <w:rFonts w:ascii="Arial" w:hAnsi="Arial" w:cs="Arial"/>
          <w:szCs w:val="21"/>
        </w:rPr>
        <w:t>5</w:t>
      </w:r>
      <w:r w:rsidRPr="00174397">
        <w:rPr>
          <w:rFonts w:ascii="Arial" w:hAnsi="Arial" w:cs="Arial" w:hint="eastAsia"/>
          <w:szCs w:val="21"/>
        </w:rPr>
        <w:t>：清洁消毒要求描述</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379"/>
        <w:gridCol w:w="1559"/>
      </w:tblGrid>
      <w:tr w:rsidR="00174397" w:rsidRPr="00174397" w14:paraId="4B60F48B" w14:textId="77777777">
        <w:trPr>
          <w:jc w:val="center"/>
        </w:trPr>
        <w:tc>
          <w:tcPr>
            <w:tcW w:w="1526" w:type="dxa"/>
          </w:tcPr>
          <w:p w14:paraId="0808368C"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URS</w:t>
            </w:r>
            <w:r w:rsidRPr="00174397">
              <w:rPr>
                <w:rFonts w:ascii="Arial" w:hAnsi="Arial" w:cs="Arial"/>
                <w:b/>
                <w:sz w:val="21"/>
                <w:szCs w:val="21"/>
                <w:lang w:eastAsia="zh-CN"/>
              </w:rPr>
              <w:t>编号</w:t>
            </w:r>
          </w:p>
        </w:tc>
        <w:tc>
          <w:tcPr>
            <w:tcW w:w="6379" w:type="dxa"/>
          </w:tcPr>
          <w:p w14:paraId="3E215733"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具体要求</w:t>
            </w:r>
          </w:p>
        </w:tc>
        <w:tc>
          <w:tcPr>
            <w:tcW w:w="1559" w:type="dxa"/>
          </w:tcPr>
          <w:p w14:paraId="201B1E2A"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必需</w:t>
            </w:r>
            <w:r w:rsidRPr="00174397">
              <w:rPr>
                <w:rFonts w:ascii="Arial" w:hAnsi="Arial" w:cs="Arial"/>
                <w:b/>
                <w:sz w:val="21"/>
                <w:szCs w:val="21"/>
                <w:lang w:eastAsia="zh-CN"/>
              </w:rPr>
              <w:t>/</w:t>
            </w:r>
            <w:r w:rsidRPr="00174397">
              <w:rPr>
                <w:rFonts w:ascii="Arial" w:hAnsi="Arial" w:cs="Arial"/>
                <w:b/>
                <w:sz w:val="21"/>
                <w:szCs w:val="21"/>
                <w:lang w:eastAsia="zh-CN"/>
              </w:rPr>
              <w:t>期望</w:t>
            </w:r>
          </w:p>
        </w:tc>
      </w:tr>
      <w:tr w:rsidR="00174397" w:rsidRPr="00174397" w14:paraId="3288330B" w14:textId="77777777">
        <w:trPr>
          <w:jc w:val="center"/>
        </w:trPr>
        <w:tc>
          <w:tcPr>
            <w:tcW w:w="1526" w:type="dxa"/>
            <w:vAlign w:val="center"/>
          </w:tcPr>
          <w:p w14:paraId="619256AE" w14:textId="77777777" w:rsidR="006C4D23" w:rsidRPr="00174397" w:rsidRDefault="006C4D23">
            <w:pPr>
              <w:pStyle w:val="aff1"/>
              <w:numPr>
                <w:ilvl w:val="0"/>
                <w:numId w:val="9"/>
              </w:numPr>
              <w:spacing w:line="360" w:lineRule="auto"/>
              <w:ind w:firstLineChars="0"/>
              <w:jc w:val="left"/>
            </w:pPr>
          </w:p>
        </w:tc>
        <w:tc>
          <w:tcPr>
            <w:tcW w:w="6379" w:type="dxa"/>
            <w:vAlign w:val="center"/>
          </w:tcPr>
          <w:p w14:paraId="4614376A" w14:textId="77777777" w:rsidR="006C4D23" w:rsidRPr="00174397" w:rsidRDefault="00EE399D">
            <w:pPr>
              <w:pStyle w:val="HeadingLeft"/>
              <w:tabs>
                <w:tab w:val="clear" w:pos="4820"/>
                <w:tab w:val="clear" w:pos="9639"/>
                <w:tab w:val="center" w:pos="2268"/>
                <w:tab w:val="right" w:pos="5387"/>
              </w:tabs>
              <w:spacing w:before="0" w:after="0" w:line="360" w:lineRule="auto"/>
              <w:jc w:val="both"/>
              <w:rPr>
                <w:rFonts w:cs="Arial"/>
                <w:b w:val="0"/>
                <w:caps w:val="0"/>
                <w:sz w:val="21"/>
                <w:szCs w:val="21"/>
                <w:lang w:val="en-US" w:eastAsia="zh-CN"/>
              </w:rPr>
            </w:pPr>
            <w:r w:rsidRPr="00174397">
              <w:rPr>
                <w:rFonts w:cs="Arial" w:hint="eastAsia"/>
                <w:b w:val="0"/>
                <w:caps w:val="0"/>
                <w:sz w:val="21"/>
                <w:szCs w:val="21"/>
                <w:lang w:val="en-US" w:eastAsia="zh-CN"/>
              </w:rPr>
              <w:t>设备的电缆和辅助管线配备洁净管外套。</w:t>
            </w:r>
          </w:p>
        </w:tc>
        <w:tc>
          <w:tcPr>
            <w:tcW w:w="1559" w:type="dxa"/>
            <w:vAlign w:val="center"/>
          </w:tcPr>
          <w:p w14:paraId="109EAE0F" w14:textId="77777777" w:rsidR="006C4D23" w:rsidRPr="00174397" w:rsidRDefault="00EE399D">
            <w:pPr>
              <w:pStyle w:val="Tablebullet1"/>
              <w:numPr>
                <w:ilvl w:val="0"/>
                <w:numId w:val="0"/>
              </w:numPr>
              <w:spacing w:before="0" w:after="0" w:line="360" w:lineRule="auto"/>
              <w:jc w:val="center"/>
              <w:rPr>
                <w:rFonts w:ascii="Arial" w:hAnsi="Arial" w:cs="Arial"/>
                <w:sz w:val="21"/>
                <w:szCs w:val="21"/>
                <w:lang w:eastAsia="zh-CN"/>
              </w:rPr>
            </w:pPr>
            <w:r w:rsidRPr="00174397">
              <w:rPr>
                <w:rFonts w:ascii="Arial" w:hAnsi="Arial" w:cs="Arial" w:hint="eastAsia"/>
                <w:sz w:val="21"/>
                <w:szCs w:val="21"/>
                <w:lang w:eastAsia="zh-CN"/>
              </w:rPr>
              <w:t>必需</w:t>
            </w:r>
          </w:p>
        </w:tc>
      </w:tr>
      <w:tr w:rsidR="00174397" w:rsidRPr="00174397" w14:paraId="74E6A5FF" w14:textId="77777777">
        <w:trPr>
          <w:jc w:val="center"/>
        </w:trPr>
        <w:tc>
          <w:tcPr>
            <w:tcW w:w="1526" w:type="dxa"/>
            <w:vAlign w:val="center"/>
          </w:tcPr>
          <w:p w14:paraId="2E1AEC50" w14:textId="77777777" w:rsidR="006C4D23" w:rsidRPr="00174397" w:rsidRDefault="006C4D23">
            <w:pPr>
              <w:pStyle w:val="aff1"/>
              <w:numPr>
                <w:ilvl w:val="0"/>
                <w:numId w:val="9"/>
              </w:numPr>
              <w:spacing w:line="360" w:lineRule="auto"/>
              <w:ind w:firstLineChars="0"/>
              <w:jc w:val="left"/>
            </w:pPr>
          </w:p>
        </w:tc>
        <w:tc>
          <w:tcPr>
            <w:tcW w:w="6379" w:type="dxa"/>
            <w:vAlign w:val="center"/>
          </w:tcPr>
          <w:p w14:paraId="59E87F32" w14:textId="77777777" w:rsidR="006C4D23" w:rsidRPr="00174397" w:rsidRDefault="00EE399D">
            <w:pPr>
              <w:pStyle w:val="HeadingLeft"/>
              <w:tabs>
                <w:tab w:val="clear" w:pos="4820"/>
                <w:tab w:val="clear" w:pos="9639"/>
                <w:tab w:val="center" w:pos="2268"/>
                <w:tab w:val="right" w:pos="5387"/>
              </w:tabs>
              <w:spacing w:before="0" w:after="0" w:line="360" w:lineRule="auto"/>
              <w:jc w:val="both"/>
              <w:rPr>
                <w:rFonts w:cs="Arial"/>
                <w:b w:val="0"/>
                <w:caps w:val="0"/>
                <w:sz w:val="21"/>
                <w:szCs w:val="21"/>
                <w:lang w:val="en-US" w:eastAsia="zh-CN"/>
              </w:rPr>
            </w:pPr>
            <w:r w:rsidRPr="00174397">
              <w:rPr>
                <w:rFonts w:cs="Arial" w:hint="eastAsia"/>
                <w:b w:val="0"/>
                <w:caps w:val="0"/>
                <w:sz w:val="21"/>
                <w:szCs w:val="21"/>
                <w:lang w:val="en-US" w:eastAsia="zh-CN"/>
              </w:rPr>
              <w:t>所提供的设备、附件和连接管线的材质和结构设计，须确保易拆装、无死角、易清洁。</w:t>
            </w:r>
          </w:p>
        </w:tc>
        <w:tc>
          <w:tcPr>
            <w:tcW w:w="1559" w:type="dxa"/>
            <w:vAlign w:val="center"/>
          </w:tcPr>
          <w:p w14:paraId="47647B9A" w14:textId="77777777" w:rsidR="006C4D23" w:rsidRPr="00174397" w:rsidRDefault="00EE399D">
            <w:pPr>
              <w:pStyle w:val="Tablebullet1"/>
              <w:numPr>
                <w:ilvl w:val="0"/>
                <w:numId w:val="0"/>
              </w:numPr>
              <w:spacing w:before="0" w:after="0" w:line="360" w:lineRule="auto"/>
              <w:jc w:val="center"/>
              <w:rPr>
                <w:rFonts w:ascii="Arial" w:hAnsi="Arial" w:cs="Arial"/>
                <w:sz w:val="21"/>
                <w:szCs w:val="21"/>
                <w:lang w:eastAsia="zh-CN"/>
              </w:rPr>
            </w:pPr>
            <w:r w:rsidRPr="00174397">
              <w:rPr>
                <w:rFonts w:ascii="Arial" w:hAnsi="Arial" w:cs="Arial" w:hint="eastAsia"/>
                <w:sz w:val="21"/>
                <w:szCs w:val="21"/>
                <w:lang w:eastAsia="zh-CN"/>
              </w:rPr>
              <w:t>必需</w:t>
            </w:r>
          </w:p>
        </w:tc>
      </w:tr>
    </w:tbl>
    <w:p w14:paraId="4F7B2CC9" w14:textId="77777777" w:rsidR="006C4D23" w:rsidRPr="00174397" w:rsidRDefault="00EE399D">
      <w:pPr>
        <w:spacing w:line="360" w:lineRule="auto"/>
        <w:ind w:firstLineChars="150" w:firstLine="315"/>
        <w:rPr>
          <w:rFonts w:ascii="Arial" w:hAnsi="Arial" w:cs="Arial"/>
        </w:rPr>
      </w:pPr>
      <w:r w:rsidRPr="00174397">
        <w:rPr>
          <w:rFonts w:ascii="Arial" w:hAnsi="Arial" w:cs="Arial" w:hint="eastAsia"/>
        </w:rPr>
        <w:t>4</w:t>
      </w:r>
      <w:r w:rsidRPr="00174397">
        <w:rPr>
          <w:rFonts w:ascii="Arial" w:hAnsi="Arial" w:cs="Arial"/>
        </w:rPr>
        <w:t>.5 EHS</w:t>
      </w:r>
      <w:r w:rsidRPr="00174397">
        <w:rPr>
          <w:rFonts w:ascii="Arial" w:hAnsi="Arial" w:cs="Arial" w:hint="eastAsia"/>
        </w:rPr>
        <w:t>要求</w:t>
      </w:r>
    </w:p>
    <w:p w14:paraId="4371EC51" w14:textId="77777777" w:rsidR="006C4D23" w:rsidRPr="00174397" w:rsidRDefault="00EE399D">
      <w:pPr>
        <w:spacing w:line="360" w:lineRule="auto"/>
        <w:jc w:val="center"/>
        <w:rPr>
          <w:rFonts w:ascii="Arial" w:hAnsi="Arial" w:cs="Arial"/>
        </w:rPr>
      </w:pPr>
      <w:r w:rsidRPr="00174397">
        <w:rPr>
          <w:rFonts w:ascii="Arial" w:hAnsi="Arial" w:cs="Arial" w:hint="eastAsia"/>
        </w:rPr>
        <w:t>表</w:t>
      </w:r>
      <w:r w:rsidRPr="00174397">
        <w:rPr>
          <w:rFonts w:ascii="Arial" w:hAnsi="Arial" w:cs="Arial"/>
        </w:rPr>
        <w:t>6</w:t>
      </w:r>
      <w:r w:rsidRPr="00174397">
        <w:rPr>
          <w:rFonts w:ascii="Arial" w:hAnsi="Arial" w:cs="Arial" w:hint="eastAsia"/>
        </w:rPr>
        <w:t>：</w:t>
      </w:r>
      <w:r w:rsidRPr="00174397">
        <w:rPr>
          <w:rFonts w:ascii="Arial" w:hAnsi="Arial" w:cs="Arial" w:hint="eastAsia"/>
        </w:rPr>
        <w:t>E</w:t>
      </w:r>
      <w:r w:rsidRPr="00174397">
        <w:rPr>
          <w:rFonts w:ascii="Arial" w:hAnsi="Arial" w:cs="Arial"/>
        </w:rPr>
        <w:t>HS</w:t>
      </w:r>
      <w:r w:rsidRPr="00174397">
        <w:rPr>
          <w:rFonts w:ascii="Arial" w:hAnsi="Arial" w:cs="Arial" w:hint="eastAsia"/>
        </w:rPr>
        <w:t>要求描述</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379"/>
        <w:gridCol w:w="1559"/>
      </w:tblGrid>
      <w:tr w:rsidR="00174397" w:rsidRPr="00174397" w14:paraId="3FC1D23E" w14:textId="77777777">
        <w:trPr>
          <w:tblHeader/>
          <w:jc w:val="center"/>
        </w:trPr>
        <w:tc>
          <w:tcPr>
            <w:tcW w:w="1526" w:type="dxa"/>
          </w:tcPr>
          <w:p w14:paraId="0483BC57"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URS</w:t>
            </w:r>
            <w:r w:rsidRPr="00174397">
              <w:rPr>
                <w:rFonts w:ascii="Arial" w:hAnsi="Arial" w:cs="Arial"/>
                <w:b/>
                <w:sz w:val="21"/>
                <w:szCs w:val="21"/>
                <w:lang w:eastAsia="zh-CN"/>
              </w:rPr>
              <w:t>编号</w:t>
            </w:r>
          </w:p>
        </w:tc>
        <w:tc>
          <w:tcPr>
            <w:tcW w:w="6379" w:type="dxa"/>
          </w:tcPr>
          <w:p w14:paraId="4CDD1212"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具体要求</w:t>
            </w:r>
          </w:p>
        </w:tc>
        <w:tc>
          <w:tcPr>
            <w:tcW w:w="1559" w:type="dxa"/>
          </w:tcPr>
          <w:p w14:paraId="580B2CC8"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必需</w:t>
            </w:r>
            <w:r w:rsidRPr="00174397">
              <w:rPr>
                <w:rFonts w:ascii="Arial" w:hAnsi="Arial" w:cs="Arial"/>
                <w:b/>
                <w:sz w:val="21"/>
                <w:szCs w:val="21"/>
                <w:lang w:eastAsia="zh-CN"/>
              </w:rPr>
              <w:t>/</w:t>
            </w:r>
            <w:r w:rsidRPr="00174397">
              <w:rPr>
                <w:rFonts w:ascii="Arial" w:hAnsi="Arial" w:cs="Arial"/>
                <w:b/>
                <w:sz w:val="21"/>
                <w:szCs w:val="21"/>
                <w:lang w:eastAsia="zh-CN"/>
              </w:rPr>
              <w:t>期望</w:t>
            </w:r>
          </w:p>
        </w:tc>
      </w:tr>
      <w:tr w:rsidR="00174397" w:rsidRPr="00174397" w14:paraId="6A6D0DD4" w14:textId="77777777">
        <w:trPr>
          <w:jc w:val="center"/>
        </w:trPr>
        <w:tc>
          <w:tcPr>
            <w:tcW w:w="1526" w:type="dxa"/>
            <w:vAlign w:val="center"/>
          </w:tcPr>
          <w:p w14:paraId="09AB6959" w14:textId="77777777" w:rsidR="006C4D23" w:rsidRPr="00174397" w:rsidRDefault="006C4D23">
            <w:pPr>
              <w:pStyle w:val="aff1"/>
              <w:numPr>
                <w:ilvl w:val="0"/>
                <w:numId w:val="9"/>
              </w:numPr>
              <w:spacing w:line="360" w:lineRule="auto"/>
              <w:ind w:firstLineChars="0"/>
            </w:pPr>
          </w:p>
        </w:tc>
        <w:tc>
          <w:tcPr>
            <w:tcW w:w="6379" w:type="dxa"/>
            <w:vAlign w:val="center"/>
          </w:tcPr>
          <w:p w14:paraId="0FF52020" w14:textId="77777777" w:rsidR="006C4D23" w:rsidRPr="00174397" w:rsidRDefault="00EE399D">
            <w:pPr>
              <w:spacing w:line="360" w:lineRule="auto"/>
              <w:rPr>
                <w:rFonts w:ascii="Arial" w:hAnsi="Arial" w:cs="Arial"/>
                <w:szCs w:val="21"/>
              </w:rPr>
            </w:pPr>
            <w:r w:rsidRPr="00174397">
              <w:rPr>
                <w:rFonts w:ascii="Arial" w:hAnsi="宋体" w:cs="Arial"/>
                <w:szCs w:val="24"/>
              </w:rPr>
              <w:t>机房内噪声值</w:t>
            </w:r>
            <w:r w:rsidRPr="00174397">
              <w:rPr>
                <w:rFonts w:ascii="Arial" w:hAnsi="Arial" w:cs="Arial"/>
                <w:szCs w:val="24"/>
              </w:rPr>
              <w:t>≤85dB</w:t>
            </w:r>
            <w:r w:rsidRPr="00174397">
              <w:rPr>
                <w:rFonts w:ascii="Arial" w:hAnsi="宋体" w:cs="Arial"/>
                <w:szCs w:val="24"/>
              </w:rPr>
              <w:t>，操作室内噪声值</w:t>
            </w:r>
            <w:r w:rsidRPr="00174397">
              <w:rPr>
                <w:rFonts w:ascii="Arial" w:hAnsi="Arial" w:cs="Arial"/>
                <w:szCs w:val="24"/>
              </w:rPr>
              <w:t>≤65 dB</w:t>
            </w:r>
            <w:r w:rsidRPr="00174397">
              <w:rPr>
                <w:rFonts w:ascii="Arial" w:hAnsi="Arial" w:cs="Arial" w:hint="eastAsia"/>
                <w:szCs w:val="24"/>
              </w:rPr>
              <w:t>。</w:t>
            </w:r>
          </w:p>
        </w:tc>
        <w:tc>
          <w:tcPr>
            <w:tcW w:w="1559" w:type="dxa"/>
            <w:vAlign w:val="center"/>
          </w:tcPr>
          <w:p w14:paraId="49DE2638"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7A778C0E" w14:textId="77777777">
        <w:trPr>
          <w:jc w:val="center"/>
        </w:trPr>
        <w:tc>
          <w:tcPr>
            <w:tcW w:w="1526" w:type="dxa"/>
            <w:vAlign w:val="center"/>
          </w:tcPr>
          <w:p w14:paraId="74B875E6" w14:textId="77777777" w:rsidR="006C4D23" w:rsidRPr="00174397" w:rsidRDefault="006C4D23">
            <w:pPr>
              <w:pStyle w:val="aff1"/>
              <w:numPr>
                <w:ilvl w:val="0"/>
                <w:numId w:val="9"/>
              </w:numPr>
              <w:spacing w:line="360" w:lineRule="auto"/>
              <w:ind w:firstLineChars="0"/>
            </w:pPr>
          </w:p>
        </w:tc>
        <w:tc>
          <w:tcPr>
            <w:tcW w:w="6379" w:type="dxa"/>
            <w:vAlign w:val="center"/>
          </w:tcPr>
          <w:p w14:paraId="638FEA5E" w14:textId="77777777" w:rsidR="006C4D23" w:rsidRPr="00174397" w:rsidRDefault="00EE399D">
            <w:pPr>
              <w:widowControl/>
              <w:tabs>
                <w:tab w:val="left" w:pos="720"/>
                <w:tab w:val="left" w:pos="900"/>
              </w:tabs>
              <w:spacing w:line="360" w:lineRule="auto"/>
              <w:rPr>
                <w:rFonts w:ascii="Arial" w:hAnsi="宋体" w:cs="Arial"/>
                <w:szCs w:val="24"/>
              </w:rPr>
            </w:pPr>
            <w:r w:rsidRPr="00174397">
              <w:rPr>
                <w:rFonts w:ascii="Arial" w:hAnsi="宋体" w:cs="Arial"/>
                <w:szCs w:val="24"/>
              </w:rPr>
              <w:t>如果系统有故障或失效的情况，元件必须包含所有必要的保护装置以确保系统和物品保持在一个安全的状态；确保人员、系统和产品的安全状态</w:t>
            </w:r>
            <w:r w:rsidRPr="00174397">
              <w:rPr>
                <w:rFonts w:ascii="Arial" w:hAnsi="宋体" w:cs="Arial" w:hint="eastAsia"/>
                <w:szCs w:val="24"/>
              </w:rPr>
              <w:t>。</w:t>
            </w:r>
          </w:p>
        </w:tc>
        <w:tc>
          <w:tcPr>
            <w:tcW w:w="1559" w:type="dxa"/>
            <w:vAlign w:val="center"/>
          </w:tcPr>
          <w:p w14:paraId="231F150E"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1822D272" w14:textId="77777777">
        <w:trPr>
          <w:jc w:val="center"/>
        </w:trPr>
        <w:tc>
          <w:tcPr>
            <w:tcW w:w="1526" w:type="dxa"/>
            <w:vAlign w:val="center"/>
          </w:tcPr>
          <w:p w14:paraId="5744EA59" w14:textId="77777777" w:rsidR="006C4D23" w:rsidRPr="00174397" w:rsidRDefault="006C4D23">
            <w:pPr>
              <w:pStyle w:val="aff1"/>
              <w:numPr>
                <w:ilvl w:val="0"/>
                <w:numId w:val="9"/>
              </w:numPr>
              <w:spacing w:line="360" w:lineRule="auto"/>
              <w:ind w:firstLineChars="0"/>
            </w:pPr>
          </w:p>
        </w:tc>
        <w:tc>
          <w:tcPr>
            <w:tcW w:w="6379" w:type="dxa"/>
            <w:vAlign w:val="center"/>
          </w:tcPr>
          <w:p w14:paraId="09DF3C84" w14:textId="77777777" w:rsidR="006C4D23" w:rsidRPr="00174397" w:rsidRDefault="00EE399D">
            <w:p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供应商应明确安全的定义和应承担的义务及责任：</w:t>
            </w:r>
          </w:p>
          <w:p w14:paraId="542141CF" w14:textId="77777777" w:rsidR="006C4D23" w:rsidRPr="00174397" w:rsidRDefault="00EE399D">
            <w:pPr>
              <w:tabs>
                <w:tab w:val="left" w:pos="6660"/>
              </w:tabs>
              <w:rPr>
                <w:rFonts w:ascii="楷体" w:eastAsia="楷体" w:hAnsi="楷体" w:cs="楷体"/>
                <w:sz w:val="24"/>
              </w:rPr>
            </w:pPr>
            <w:r w:rsidRPr="00174397">
              <w:rPr>
                <w:rFonts w:asciiTheme="minorEastAsia" w:eastAsiaTheme="minorEastAsia" w:hAnsiTheme="minorEastAsia" w:cs="楷体" w:hint="eastAsia"/>
                <w:szCs w:val="21"/>
              </w:rPr>
              <w:t>该燃气蒸汽锅炉系统的安全，是指该系统本身以及与该系统相关的人、事、物，对影响范围内的人员、设备、设施、环境、产品及活动等不得产生现实的威胁、危险，更不能造成实际的危害及损失。</w:t>
            </w:r>
          </w:p>
        </w:tc>
        <w:tc>
          <w:tcPr>
            <w:tcW w:w="1559" w:type="dxa"/>
            <w:vAlign w:val="center"/>
          </w:tcPr>
          <w:p w14:paraId="1AE68256"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r w:rsidR="00174397" w:rsidRPr="00174397" w14:paraId="5D1E5258" w14:textId="77777777">
        <w:trPr>
          <w:jc w:val="center"/>
        </w:trPr>
        <w:tc>
          <w:tcPr>
            <w:tcW w:w="1526" w:type="dxa"/>
            <w:vAlign w:val="center"/>
          </w:tcPr>
          <w:p w14:paraId="0AF0118B" w14:textId="77777777" w:rsidR="006C4D23" w:rsidRPr="00174397" w:rsidRDefault="006C4D23">
            <w:pPr>
              <w:pStyle w:val="aff1"/>
              <w:numPr>
                <w:ilvl w:val="0"/>
                <w:numId w:val="9"/>
              </w:numPr>
              <w:spacing w:line="360" w:lineRule="auto"/>
              <w:ind w:firstLineChars="0"/>
            </w:pPr>
          </w:p>
        </w:tc>
        <w:tc>
          <w:tcPr>
            <w:tcW w:w="6379" w:type="dxa"/>
            <w:vAlign w:val="center"/>
          </w:tcPr>
          <w:p w14:paraId="36DDC8D4" w14:textId="77777777" w:rsidR="006C4D23" w:rsidRPr="00174397" w:rsidRDefault="00EE399D">
            <w:p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设计与制作阶段：</w:t>
            </w:r>
          </w:p>
          <w:p w14:paraId="756E43DB" w14:textId="77777777" w:rsidR="006C4D23" w:rsidRPr="00174397" w:rsidRDefault="00EE399D">
            <w:p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该燃气蒸汽锅炉系统及系统内所有设备、装置、零部件、元器件等的设计、选购、制作、中间检测/验收等，均须严格按照相关国家/行业</w:t>
            </w:r>
            <w:proofErr w:type="gramStart"/>
            <w:r w:rsidRPr="00174397">
              <w:rPr>
                <w:rFonts w:asciiTheme="minorEastAsia" w:eastAsiaTheme="minorEastAsia" w:hAnsiTheme="minorEastAsia" w:cs="楷体" w:hint="eastAsia"/>
                <w:szCs w:val="21"/>
              </w:rPr>
              <w:t>安全标椎</w:t>
            </w:r>
            <w:proofErr w:type="gramEnd"/>
            <w:r w:rsidRPr="00174397">
              <w:rPr>
                <w:rFonts w:asciiTheme="minorEastAsia" w:eastAsiaTheme="minorEastAsia" w:hAnsiTheme="minorEastAsia" w:cs="楷体" w:hint="eastAsia"/>
                <w:szCs w:val="21"/>
              </w:rPr>
              <w:t>及规范，所有软硬件均须是合</w:t>
            </w:r>
            <w:proofErr w:type="gramStart"/>
            <w:r w:rsidRPr="00174397">
              <w:rPr>
                <w:rFonts w:asciiTheme="minorEastAsia" w:eastAsiaTheme="minorEastAsia" w:hAnsiTheme="minorEastAsia" w:cs="楷体" w:hint="eastAsia"/>
                <w:szCs w:val="21"/>
              </w:rPr>
              <w:t>规</w:t>
            </w:r>
            <w:proofErr w:type="gramEnd"/>
            <w:r w:rsidRPr="00174397">
              <w:rPr>
                <w:rFonts w:asciiTheme="minorEastAsia" w:eastAsiaTheme="minorEastAsia" w:hAnsiTheme="minorEastAsia" w:cs="楷体" w:hint="eastAsia"/>
                <w:szCs w:val="21"/>
              </w:rPr>
              <w:t>、安全的产品。</w:t>
            </w:r>
          </w:p>
        </w:tc>
        <w:tc>
          <w:tcPr>
            <w:tcW w:w="1559" w:type="dxa"/>
            <w:vAlign w:val="center"/>
          </w:tcPr>
          <w:p w14:paraId="222E1668"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r w:rsidR="00174397" w:rsidRPr="00174397" w14:paraId="48F99425" w14:textId="77777777">
        <w:trPr>
          <w:jc w:val="center"/>
        </w:trPr>
        <w:tc>
          <w:tcPr>
            <w:tcW w:w="1526" w:type="dxa"/>
            <w:vAlign w:val="center"/>
          </w:tcPr>
          <w:p w14:paraId="6F49ED81" w14:textId="77777777" w:rsidR="006C4D23" w:rsidRPr="00174397" w:rsidRDefault="006C4D23">
            <w:pPr>
              <w:pStyle w:val="aff1"/>
              <w:numPr>
                <w:ilvl w:val="0"/>
                <w:numId w:val="9"/>
              </w:numPr>
              <w:spacing w:line="360" w:lineRule="auto"/>
              <w:ind w:firstLineChars="0"/>
            </w:pPr>
          </w:p>
        </w:tc>
        <w:tc>
          <w:tcPr>
            <w:tcW w:w="6379" w:type="dxa"/>
            <w:vAlign w:val="center"/>
          </w:tcPr>
          <w:p w14:paraId="02297184" w14:textId="77777777" w:rsidR="006C4D23" w:rsidRPr="00174397" w:rsidRDefault="00EE399D">
            <w:p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出厂验收阶段：</w:t>
            </w:r>
          </w:p>
          <w:p w14:paraId="0AF48DFA" w14:textId="77777777" w:rsidR="006C4D23" w:rsidRPr="00174397" w:rsidRDefault="00EE399D">
            <w:p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制造厂家须具备适当的出厂运行试验（FAT）条件，特别是能针对系统涉及安全稳定运行、人员健康的相关试验，尽可能将系统本身可能存在的相关安全隐患及缺陷解决于出厂之前。</w:t>
            </w:r>
          </w:p>
        </w:tc>
        <w:tc>
          <w:tcPr>
            <w:tcW w:w="1559" w:type="dxa"/>
            <w:vAlign w:val="center"/>
          </w:tcPr>
          <w:p w14:paraId="62F76C10"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r w:rsidR="00174397" w:rsidRPr="00174397" w14:paraId="5F8BFF49" w14:textId="77777777">
        <w:trPr>
          <w:jc w:val="center"/>
        </w:trPr>
        <w:tc>
          <w:tcPr>
            <w:tcW w:w="1526" w:type="dxa"/>
            <w:vAlign w:val="center"/>
          </w:tcPr>
          <w:p w14:paraId="29B5210A" w14:textId="77777777" w:rsidR="006C4D23" w:rsidRPr="00174397" w:rsidRDefault="006C4D23">
            <w:pPr>
              <w:pStyle w:val="aff1"/>
              <w:numPr>
                <w:ilvl w:val="0"/>
                <w:numId w:val="9"/>
              </w:numPr>
              <w:spacing w:line="360" w:lineRule="auto"/>
              <w:ind w:firstLineChars="0"/>
            </w:pPr>
          </w:p>
        </w:tc>
        <w:tc>
          <w:tcPr>
            <w:tcW w:w="6379" w:type="dxa"/>
            <w:vAlign w:val="center"/>
          </w:tcPr>
          <w:p w14:paraId="24C14F0E" w14:textId="77777777" w:rsidR="006C4D23" w:rsidRPr="00174397" w:rsidRDefault="00EE399D">
            <w:p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安装阶段：</w:t>
            </w:r>
          </w:p>
          <w:p w14:paraId="4F1DD066" w14:textId="4A311B5A" w:rsidR="00DE6C69" w:rsidRPr="00DE6C69" w:rsidRDefault="00EE399D" w:rsidP="00DE6C69">
            <w:pPr>
              <w:numPr>
                <w:ilvl w:val="0"/>
                <w:numId w:val="16"/>
              </w:num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为确保系统设备能进行安全吊装及搬运，供应商应提供正式的吊装/搬运方式相关的技术文件或图纸，明确吊装及搬运方式、吊装索具、挂具、着力点等内容，确保设备不会因吊装/搬运而发生坠落、变形、损坏，必要时，厂家须派技术人员进行现场指导；</w:t>
            </w:r>
            <w:r w:rsidR="00DE6C69">
              <w:rPr>
                <w:rFonts w:hint="eastAsia"/>
                <w:noProof/>
              </w:rPr>
              <w:t>运输、吊装、安装、精就位全包在合同范围内的。</w:t>
            </w:r>
          </w:p>
          <w:p w14:paraId="2A84D3B4" w14:textId="77777777" w:rsidR="006C4D23" w:rsidRPr="00174397" w:rsidRDefault="004551F8">
            <w:pPr>
              <w:numPr>
                <w:ilvl w:val="0"/>
                <w:numId w:val="16"/>
              </w:num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系统内部连接</w:t>
            </w:r>
            <w:r w:rsidR="00EE399D" w:rsidRPr="00174397">
              <w:rPr>
                <w:rFonts w:asciiTheme="minorEastAsia" w:eastAsiaTheme="minorEastAsia" w:hAnsiTheme="minorEastAsia" w:cs="楷体" w:hint="eastAsia"/>
                <w:szCs w:val="21"/>
              </w:rPr>
              <w:t>由供应商自行完成。</w:t>
            </w:r>
          </w:p>
          <w:p w14:paraId="44BA6FE4" w14:textId="77777777" w:rsidR="006C4D23" w:rsidRPr="00174397" w:rsidRDefault="00EE399D">
            <w:pPr>
              <w:numPr>
                <w:ilvl w:val="0"/>
                <w:numId w:val="16"/>
              </w:numPr>
              <w:tabs>
                <w:tab w:val="left" w:pos="6660"/>
              </w:tabs>
              <w:rPr>
                <w:rFonts w:asciiTheme="minorEastAsia" w:eastAsiaTheme="minorEastAsia" w:hAnsiTheme="minorEastAsia" w:cs="楷体"/>
                <w:szCs w:val="21"/>
              </w:rPr>
            </w:pPr>
            <w:r w:rsidRPr="00174397">
              <w:rPr>
                <w:rFonts w:asciiTheme="minorEastAsia" w:eastAsiaTheme="minorEastAsia" w:hAnsiTheme="minorEastAsia" w:cs="楷体" w:hint="eastAsia"/>
                <w:szCs w:val="21"/>
              </w:rPr>
              <w:t>中标后提供详细的设备基础图、预留</w:t>
            </w:r>
            <w:proofErr w:type="gramStart"/>
            <w:r w:rsidRPr="00174397">
              <w:rPr>
                <w:rFonts w:asciiTheme="minorEastAsia" w:eastAsiaTheme="minorEastAsia" w:hAnsiTheme="minorEastAsia" w:cs="楷体" w:hint="eastAsia"/>
                <w:szCs w:val="21"/>
              </w:rPr>
              <w:t>管沟图等</w:t>
            </w:r>
            <w:proofErr w:type="gramEnd"/>
            <w:r w:rsidRPr="00174397">
              <w:rPr>
                <w:rFonts w:asciiTheme="minorEastAsia" w:eastAsiaTheme="minorEastAsia" w:hAnsiTheme="minorEastAsia" w:cs="楷体" w:hint="eastAsia"/>
                <w:szCs w:val="21"/>
              </w:rPr>
              <w:t>，买方负责土建部门施工。</w:t>
            </w:r>
          </w:p>
        </w:tc>
        <w:tc>
          <w:tcPr>
            <w:tcW w:w="1559" w:type="dxa"/>
            <w:vAlign w:val="center"/>
          </w:tcPr>
          <w:p w14:paraId="3F634CF4"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bl>
    <w:p w14:paraId="18CD7AC6" w14:textId="77777777" w:rsidR="006C4D23" w:rsidRPr="00174397" w:rsidRDefault="00EE399D">
      <w:pPr>
        <w:pStyle w:val="aff1"/>
        <w:numPr>
          <w:ilvl w:val="0"/>
          <w:numId w:val="8"/>
        </w:numPr>
        <w:spacing w:line="360" w:lineRule="auto"/>
        <w:ind w:firstLineChars="0"/>
        <w:outlineLvl w:val="0"/>
        <w:rPr>
          <w:rFonts w:ascii="Arial" w:hAnsi="宋体" w:cs="Arial"/>
          <w:b/>
          <w:szCs w:val="21"/>
        </w:rPr>
      </w:pPr>
      <w:bookmarkStart w:id="20" w:name="_Toc48228844"/>
      <w:bookmarkStart w:id="21" w:name="_Toc48230022"/>
      <w:r w:rsidRPr="00174397">
        <w:rPr>
          <w:rFonts w:ascii="Arial" w:hAnsi="宋体" w:cs="Arial" w:hint="eastAsia"/>
          <w:b/>
          <w:szCs w:val="21"/>
        </w:rPr>
        <w:t>服务要求</w:t>
      </w:r>
      <w:bookmarkEnd w:id="20"/>
      <w:bookmarkEnd w:id="21"/>
    </w:p>
    <w:p w14:paraId="1DEBBCF2" w14:textId="77777777" w:rsidR="006C4D23" w:rsidRPr="00174397" w:rsidRDefault="00EE399D">
      <w:pPr>
        <w:pStyle w:val="aff1"/>
        <w:numPr>
          <w:ilvl w:val="1"/>
          <w:numId w:val="8"/>
        </w:numPr>
        <w:spacing w:line="360" w:lineRule="auto"/>
        <w:ind w:firstLineChars="0"/>
      </w:pPr>
      <w:r w:rsidRPr="00174397">
        <w:rPr>
          <w:rFonts w:hint="eastAsia"/>
        </w:rPr>
        <w:t>运输需求</w:t>
      </w:r>
    </w:p>
    <w:p w14:paraId="77BC6089" w14:textId="77777777" w:rsidR="006C4D23" w:rsidRPr="00174397" w:rsidRDefault="00EE399D">
      <w:pPr>
        <w:pStyle w:val="aff1"/>
        <w:spacing w:line="360" w:lineRule="auto"/>
        <w:ind w:left="375" w:firstLineChars="0" w:firstLine="0"/>
        <w:jc w:val="center"/>
      </w:pPr>
      <w:r w:rsidRPr="00174397">
        <w:rPr>
          <w:rFonts w:hint="eastAsia"/>
        </w:rPr>
        <w:t>表</w:t>
      </w:r>
      <w:r w:rsidRPr="00174397">
        <w:rPr>
          <w:rFonts w:ascii="Arial" w:hAnsi="Arial" w:cs="Arial"/>
        </w:rPr>
        <w:t>7</w:t>
      </w:r>
      <w:r w:rsidRPr="00174397">
        <w:rPr>
          <w:rFonts w:hint="eastAsia"/>
        </w:rPr>
        <w:t>：运输需求描述</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379"/>
        <w:gridCol w:w="1559"/>
      </w:tblGrid>
      <w:tr w:rsidR="00174397" w:rsidRPr="00174397" w14:paraId="1F523BC5" w14:textId="77777777">
        <w:trPr>
          <w:jc w:val="center"/>
        </w:trPr>
        <w:tc>
          <w:tcPr>
            <w:tcW w:w="1526" w:type="dxa"/>
          </w:tcPr>
          <w:p w14:paraId="10D052B2"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URS</w:t>
            </w:r>
            <w:r w:rsidRPr="00174397">
              <w:rPr>
                <w:rFonts w:ascii="Arial" w:hAnsi="Arial" w:cs="Arial"/>
                <w:b/>
                <w:sz w:val="21"/>
                <w:szCs w:val="21"/>
                <w:lang w:eastAsia="zh-CN"/>
              </w:rPr>
              <w:t>编号</w:t>
            </w:r>
          </w:p>
        </w:tc>
        <w:tc>
          <w:tcPr>
            <w:tcW w:w="6379" w:type="dxa"/>
          </w:tcPr>
          <w:p w14:paraId="230131EF"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具体要求</w:t>
            </w:r>
          </w:p>
        </w:tc>
        <w:tc>
          <w:tcPr>
            <w:tcW w:w="1559" w:type="dxa"/>
          </w:tcPr>
          <w:p w14:paraId="7FE56B4C"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必需</w:t>
            </w:r>
            <w:r w:rsidRPr="00174397">
              <w:rPr>
                <w:rFonts w:ascii="Arial" w:hAnsi="Arial" w:cs="Arial"/>
                <w:b/>
                <w:sz w:val="21"/>
                <w:szCs w:val="21"/>
                <w:lang w:eastAsia="zh-CN"/>
              </w:rPr>
              <w:t>/</w:t>
            </w:r>
            <w:r w:rsidRPr="00174397">
              <w:rPr>
                <w:rFonts w:ascii="Arial" w:hAnsi="Arial" w:cs="Arial"/>
                <w:b/>
                <w:sz w:val="21"/>
                <w:szCs w:val="21"/>
                <w:lang w:eastAsia="zh-CN"/>
              </w:rPr>
              <w:t>期望</w:t>
            </w:r>
          </w:p>
        </w:tc>
      </w:tr>
      <w:tr w:rsidR="00174397" w:rsidRPr="00174397" w14:paraId="219BC608" w14:textId="77777777">
        <w:trPr>
          <w:jc w:val="center"/>
        </w:trPr>
        <w:tc>
          <w:tcPr>
            <w:tcW w:w="1526" w:type="dxa"/>
          </w:tcPr>
          <w:p w14:paraId="30CBC378" w14:textId="77777777" w:rsidR="006C4D23" w:rsidRPr="00174397" w:rsidRDefault="006C4D23">
            <w:pPr>
              <w:pStyle w:val="aff1"/>
              <w:numPr>
                <w:ilvl w:val="0"/>
                <w:numId w:val="9"/>
              </w:numPr>
              <w:spacing w:line="360" w:lineRule="auto"/>
              <w:ind w:firstLineChars="0"/>
            </w:pPr>
          </w:p>
        </w:tc>
        <w:tc>
          <w:tcPr>
            <w:tcW w:w="6379" w:type="dxa"/>
          </w:tcPr>
          <w:p w14:paraId="14169056" w14:textId="77777777" w:rsidR="006C4D23" w:rsidRPr="00174397" w:rsidRDefault="00EE399D">
            <w:pPr>
              <w:spacing w:line="360" w:lineRule="auto"/>
              <w:rPr>
                <w:rFonts w:ascii="Arial" w:hAnsi="Arial" w:cs="Arial"/>
                <w:szCs w:val="21"/>
              </w:rPr>
            </w:pPr>
            <w:r w:rsidRPr="00174397">
              <w:rPr>
                <w:rFonts w:ascii="Arial" w:hAnsi="Arial" w:cs="Arial"/>
              </w:rPr>
              <w:t>运输应按</w:t>
            </w:r>
            <w:r w:rsidRPr="00174397">
              <w:rPr>
                <w:rFonts w:ascii="Arial" w:hAnsi="Arial" w:cs="Arial"/>
              </w:rPr>
              <w:t>JB2536</w:t>
            </w:r>
            <w:r w:rsidRPr="00174397">
              <w:rPr>
                <w:rFonts w:ascii="Arial" w:hAnsi="Arial" w:cs="Arial"/>
              </w:rPr>
              <w:t>的规定。运输目的地：海正药业（杭州）有限公司安装现场；</w:t>
            </w:r>
            <w:r w:rsidRPr="00174397">
              <w:rPr>
                <w:rFonts w:ascii="Arial" w:hAnsi="Arial" w:cs="Arial"/>
                <w:szCs w:val="21"/>
              </w:rPr>
              <w:t>包装满足运输和装卸要求，防潮湿、防磕碰、防振动、防止任何变形或损坏等。</w:t>
            </w:r>
          </w:p>
        </w:tc>
        <w:tc>
          <w:tcPr>
            <w:tcW w:w="1559" w:type="dxa"/>
            <w:vAlign w:val="center"/>
          </w:tcPr>
          <w:p w14:paraId="40AC007E"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4C69952A" w14:textId="77777777">
        <w:trPr>
          <w:jc w:val="center"/>
        </w:trPr>
        <w:tc>
          <w:tcPr>
            <w:tcW w:w="1526" w:type="dxa"/>
          </w:tcPr>
          <w:p w14:paraId="7008D5BA" w14:textId="77777777" w:rsidR="006C4D23" w:rsidRPr="00174397" w:rsidRDefault="006C4D23">
            <w:pPr>
              <w:pStyle w:val="aff1"/>
              <w:numPr>
                <w:ilvl w:val="0"/>
                <w:numId w:val="9"/>
              </w:numPr>
              <w:spacing w:line="360" w:lineRule="auto"/>
              <w:ind w:firstLineChars="0"/>
            </w:pPr>
          </w:p>
        </w:tc>
        <w:tc>
          <w:tcPr>
            <w:tcW w:w="6379" w:type="dxa"/>
          </w:tcPr>
          <w:p w14:paraId="1DFC42F3" w14:textId="77777777" w:rsidR="006C4D23" w:rsidRPr="00174397" w:rsidRDefault="00EE399D">
            <w:pPr>
              <w:spacing w:line="360" w:lineRule="auto"/>
              <w:rPr>
                <w:rFonts w:ascii="Arial" w:hAnsi="Arial" w:cs="Arial"/>
                <w:szCs w:val="21"/>
              </w:rPr>
            </w:pPr>
            <w:r w:rsidRPr="00174397">
              <w:rPr>
                <w:rFonts w:ascii="Arial" w:hAnsi="Arial" w:cs="Arial" w:hint="eastAsia"/>
                <w:szCs w:val="21"/>
              </w:rPr>
              <w:t>机器到货清单必需详列每装箱内容物。</w:t>
            </w:r>
          </w:p>
        </w:tc>
        <w:tc>
          <w:tcPr>
            <w:tcW w:w="1559" w:type="dxa"/>
            <w:vAlign w:val="center"/>
          </w:tcPr>
          <w:p w14:paraId="71A119D9"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74E6A077" w14:textId="77777777">
        <w:trPr>
          <w:jc w:val="center"/>
        </w:trPr>
        <w:tc>
          <w:tcPr>
            <w:tcW w:w="1526" w:type="dxa"/>
          </w:tcPr>
          <w:p w14:paraId="098C4580" w14:textId="77777777" w:rsidR="006C4D23" w:rsidRPr="00174397" w:rsidRDefault="006C4D23">
            <w:pPr>
              <w:pStyle w:val="aff1"/>
              <w:numPr>
                <w:ilvl w:val="0"/>
                <w:numId w:val="9"/>
              </w:numPr>
              <w:spacing w:line="360" w:lineRule="auto"/>
              <w:ind w:firstLineChars="0"/>
            </w:pPr>
          </w:p>
        </w:tc>
        <w:tc>
          <w:tcPr>
            <w:tcW w:w="6379" w:type="dxa"/>
          </w:tcPr>
          <w:p w14:paraId="6552FFC9" w14:textId="77777777" w:rsidR="006C4D23" w:rsidRPr="00174397" w:rsidRDefault="00EE399D">
            <w:pPr>
              <w:spacing w:line="360" w:lineRule="auto"/>
              <w:rPr>
                <w:rFonts w:ascii="Arial" w:hAnsi="Arial" w:cs="Arial"/>
                <w:szCs w:val="21"/>
              </w:rPr>
            </w:pPr>
            <w:r w:rsidRPr="00174397">
              <w:rPr>
                <w:rFonts w:ascii="Arial" w:hAnsi="Arial" w:cs="Arial"/>
              </w:rPr>
              <w:t>报价包括：适合陆路远距离运输方式的包装，运费及保险</w:t>
            </w:r>
            <w:r w:rsidRPr="00174397">
              <w:rPr>
                <w:rFonts w:ascii="Arial" w:hAnsi="Arial" w:cs="Arial"/>
              </w:rPr>
              <w:t>(</w:t>
            </w:r>
            <w:proofErr w:type="gramStart"/>
            <w:r w:rsidRPr="00174397">
              <w:rPr>
                <w:rFonts w:ascii="Arial" w:hAnsi="Arial" w:cs="Arial"/>
              </w:rPr>
              <w:t>至运输</w:t>
            </w:r>
            <w:proofErr w:type="gramEnd"/>
            <w:r w:rsidRPr="00174397">
              <w:rPr>
                <w:rFonts w:ascii="Arial" w:hAnsi="Arial" w:cs="Arial"/>
              </w:rPr>
              <w:t>目的地</w:t>
            </w:r>
            <w:r w:rsidRPr="00174397">
              <w:rPr>
                <w:rFonts w:ascii="Arial" w:hAnsi="Arial" w:cs="Arial"/>
              </w:rPr>
              <w:t>)</w:t>
            </w:r>
            <w:r w:rsidRPr="00174397">
              <w:rPr>
                <w:rFonts w:ascii="Arial" w:hAnsi="Arial" w:cs="Arial"/>
              </w:rPr>
              <w:t>。</w:t>
            </w:r>
          </w:p>
        </w:tc>
        <w:tc>
          <w:tcPr>
            <w:tcW w:w="1559" w:type="dxa"/>
            <w:vAlign w:val="center"/>
          </w:tcPr>
          <w:p w14:paraId="3C2BBC61"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bl>
    <w:p w14:paraId="4EA6DD28" w14:textId="77777777" w:rsidR="006C4D23" w:rsidRPr="00174397" w:rsidRDefault="00EE399D">
      <w:pPr>
        <w:spacing w:line="360" w:lineRule="auto"/>
      </w:pPr>
      <w:r w:rsidRPr="00174397">
        <w:rPr>
          <w:rFonts w:ascii="Arial" w:hAnsi="Arial" w:cs="Arial"/>
        </w:rPr>
        <w:t>5.2</w:t>
      </w:r>
      <w:r w:rsidRPr="00174397">
        <w:rPr>
          <w:rFonts w:hint="eastAsia"/>
        </w:rPr>
        <w:t>技术资料要求</w:t>
      </w:r>
    </w:p>
    <w:p w14:paraId="727F1EF8" w14:textId="77777777" w:rsidR="006C4D23" w:rsidRPr="00174397" w:rsidRDefault="00EE399D">
      <w:pPr>
        <w:spacing w:line="360" w:lineRule="auto"/>
        <w:jc w:val="center"/>
      </w:pPr>
      <w:r w:rsidRPr="00174397">
        <w:rPr>
          <w:rFonts w:hint="eastAsia"/>
        </w:rPr>
        <w:t>表</w:t>
      </w:r>
      <w:r w:rsidRPr="00174397">
        <w:rPr>
          <w:rFonts w:ascii="Arial" w:hAnsi="Arial" w:cs="Arial"/>
        </w:rPr>
        <w:t>8</w:t>
      </w:r>
      <w:r w:rsidRPr="00174397">
        <w:rPr>
          <w:rFonts w:hint="eastAsia"/>
        </w:rPr>
        <w:t>：技术资料要求描述</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379"/>
        <w:gridCol w:w="1559"/>
      </w:tblGrid>
      <w:tr w:rsidR="00174397" w:rsidRPr="00174397" w14:paraId="0C5DAE3C" w14:textId="77777777">
        <w:trPr>
          <w:tblHeader/>
          <w:jc w:val="center"/>
        </w:trPr>
        <w:tc>
          <w:tcPr>
            <w:tcW w:w="1526" w:type="dxa"/>
          </w:tcPr>
          <w:p w14:paraId="11D40F53"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URS</w:t>
            </w:r>
            <w:r w:rsidRPr="00174397">
              <w:rPr>
                <w:rFonts w:ascii="Arial" w:hAnsi="Arial" w:cs="Arial"/>
                <w:b/>
                <w:sz w:val="21"/>
                <w:szCs w:val="21"/>
                <w:lang w:eastAsia="zh-CN"/>
              </w:rPr>
              <w:t>编号</w:t>
            </w:r>
          </w:p>
        </w:tc>
        <w:tc>
          <w:tcPr>
            <w:tcW w:w="6379" w:type="dxa"/>
          </w:tcPr>
          <w:p w14:paraId="0F5CA71E"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具体要求</w:t>
            </w:r>
          </w:p>
        </w:tc>
        <w:tc>
          <w:tcPr>
            <w:tcW w:w="1559" w:type="dxa"/>
          </w:tcPr>
          <w:p w14:paraId="7083D3B5"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必需</w:t>
            </w:r>
            <w:r w:rsidRPr="00174397">
              <w:rPr>
                <w:rFonts w:ascii="Arial" w:hAnsi="Arial" w:cs="Arial"/>
                <w:b/>
                <w:sz w:val="21"/>
                <w:szCs w:val="21"/>
                <w:lang w:eastAsia="zh-CN"/>
              </w:rPr>
              <w:t>/</w:t>
            </w:r>
            <w:r w:rsidRPr="00174397">
              <w:rPr>
                <w:rFonts w:ascii="Arial" w:hAnsi="Arial" w:cs="Arial"/>
                <w:b/>
                <w:sz w:val="21"/>
                <w:szCs w:val="21"/>
                <w:lang w:eastAsia="zh-CN"/>
              </w:rPr>
              <w:t>期望</w:t>
            </w:r>
          </w:p>
        </w:tc>
      </w:tr>
      <w:tr w:rsidR="00174397" w:rsidRPr="00174397" w14:paraId="3D070B9E" w14:textId="77777777">
        <w:trPr>
          <w:trHeight w:val="732"/>
          <w:jc w:val="center"/>
        </w:trPr>
        <w:tc>
          <w:tcPr>
            <w:tcW w:w="1526" w:type="dxa"/>
            <w:vAlign w:val="center"/>
          </w:tcPr>
          <w:p w14:paraId="00F1E16F" w14:textId="77777777" w:rsidR="006C4D23" w:rsidRPr="00174397" w:rsidRDefault="006C4D23">
            <w:pPr>
              <w:pStyle w:val="aff1"/>
              <w:numPr>
                <w:ilvl w:val="0"/>
                <w:numId w:val="9"/>
              </w:numPr>
              <w:spacing w:line="360" w:lineRule="auto"/>
              <w:ind w:firstLineChars="0"/>
            </w:pPr>
          </w:p>
        </w:tc>
        <w:tc>
          <w:tcPr>
            <w:tcW w:w="6379" w:type="dxa"/>
          </w:tcPr>
          <w:p w14:paraId="5A620430" w14:textId="77777777" w:rsidR="006C4D23" w:rsidRPr="00174397" w:rsidRDefault="00EE399D">
            <w:pPr>
              <w:spacing w:line="360" w:lineRule="auto"/>
              <w:rPr>
                <w:rFonts w:ascii="Arial" w:hAnsi="Arial" w:cs="Arial"/>
                <w:szCs w:val="21"/>
              </w:rPr>
            </w:pPr>
            <w:r w:rsidRPr="00174397">
              <w:rPr>
                <w:rFonts w:ascii="Arial" w:hAnsi="Arial" w:cs="Arial"/>
                <w:szCs w:val="21"/>
              </w:rPr>
              <w:t>技术文件中应有按功能部件区分，针对每一部件所做的序号简明图册，以便于维护，迅速辨识，且能与厂家沟通无误。</w:t>
            </w:r>
          </w:p>
        </w:tc>
        <w:tc>
          <w:tcPr>
            <w:tcW w:w="1559" w:type="dxa"/>
            <w:vAlign w:val="center"/>
          </w:tcPr>
          <w:p w14:paraId="7D478D5C"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07CD17CF" w14:textId="77777777">
        <w:trPr>
          <w:jc w:val="center"/>
        </w:trPr>
        <w:tc>
          <w:tcPr>
            <w:tcW w:w="1526" w:type="dxa"/>
            <w:vAlign w:val="center"/>
          </w:tcPr>
          <w:p w14:paraId="5255765A" w14:textId="77777777" w:rsidR="006C4D23" w:rsidRPr="00174397" w:rsidRDefault="006C4D23">
            <w:pPr>
              <w:pStyle w:val="aff1"/>
              <w:numPr>
                <w:ilvl w:val="0"/>
                <w:numId w:val="9"/>
              </w:numPr>
              <w:spacing w:line="360" w:lineRule="auto"/>
              <w:ind w:firstLineChars="0"/>
            </w:pPr>
          </w:p>
        </w:tc>
        <w:tc>
          <w:tcPr>
            <w:tcW w:w="6379" w:type="dxa"/>
          </w:tcPr>
          <w:p w14:paraId="33AA3F40" w14:textId="77777777" w:rsidR="006C4D23" w:rsidRPr="00174397" w:rsidRDefault="00EE399D">
            <w:pPr>
              <w:spacing w:line="360" w:lineRule="auto"/>
              <w:rPr>
                <w:rFonts w:ascii="Arial" w:hAnsi="Arial" w:cs="Arial"/>
                <w:szCs w:val="21"/>
              </w:rPr>
            </w:pPr>
            <w:r w:rsidRPr="00174397">
              <w:rPr>
                <w:rFonts w:ascii="Arial" w:hAnsi="Arial" w:cs="Arial"/>
                <w:szCs w:val="21"/>
              </w:rPr>
              <w:t>需提供文件清单，所有文件资料均须提供中文至少三份。</w:t>
            </w:r>
          </w:p>
        </w:tc>
        <w:tc>
          <w:tcPr>
            <w:tcW w:w="1559" w:type="dxa"/>
            <w:vAlign w:val="center"/>
          </w:tcPr>
          <w:p w14:paraId="25494AF3"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39E5CFB6" w14:textId="77777777">
        <w:trPr>
          <w:jc w:val="center"/>
        </w:trPr>
        <w:tc>
          <w:tcPr>
            <w:tcW w:w="1526" w:type="dxa"/>
            <w:vAlign w:val="center"/>
          </w:tcPr>
          <w:p w14:paraId="62171745" w14:textId="77777777" w:rsidR="006C4D23" w:rsidRPr="00174397" w:rsidRDefault="006C4D23">
            <w:pPr>
              <w:pStyle w:val="aff1"/>
              <w:numPr>
                <w:ilvl w:val="0"/>
                <w:numId w:val="9"/>
              </w:numPr>
              <w:spacing w:line="360" w:lineRule="auto"/>
              <w:ind w:firstLineChars="0"/>
            </w:pPr>
          </w:p>
        </w:tc>
        <w:tc>
          <w:tcPr>
            <w:tcW w:w="6379" w:type="dxa"/>
          </w:tcPr>
          <w:p w14:paraId="2AE49F50" w14:textId="77777777" w:rsidR="006C4D23" w:rsidRPr="00174397" w:rsidRDefault="00EE399D">
            <w:pPr>
              <w:spacing w:line="360" w:lineRule="auto"/>
              <w:rPr>
                <w:rFonts w:ascii="Arial" w:hAnsi="Arial" w:cs="Arial"/>
                <w:szCs w:val="21"/>
              </w:rPr>
            </w:pPr>
            <w:r w:rsidRPr="00174397">
              <w:rPr>
                <w:rFonts w:ascii="Arial" w:hAnsi="Arial" w:cs="Arial"/>
                <w:szCs w:val="21"/>
              </w:rPr>
              <w:t>须提供机器总装备配图、</w:t>
            </w:r>
            <w:r w:rsidRPr="00174397">
              <w:rPr>
                <w:rFonts w:ascii="Arial" w:hAnsi="Arial" w:cs="Arial"/>
                <w:szCs w:val="21"/>
              </w:rPr>
              <w:t>PID</w:t>
            </w:r>
            <w:r w:rsidRPr="00174397">
              <w:rPr>
                <w:rFonts w:ascii="Arial" w:hAnsi="Arial" w:cs="Arial"/>
                <w:szCs w:val="21"/>
              </w:rPr>
              <w:t>图及部件</w:t>
            </w:r>
            <w:r w:rsidRPr="00174397">
              <w:rPr>
                <w:rFonts w:ascii="Arial" w:hAnsi="Arial" w:cs="Arial" w:hint="eastAsia"/>
                <w:szCs w:val="21"/>
              </w:rPr>
              <w:t>图、</w:t>
            </w:r>
            <w:r w:rsidRPr="00174397">
              <w:rPr>
                <w:rFonts w:ascii="Arial" w:hAnsi="Arial" w:cs="Arial"/>
                <w:szCs w:val="21"/>
              </w:rPr>
              <w:t>目录</w:t>
            </w:r>
            <w:r w:rsidRPr="00174397">
              <w:rPr>
                <w:rFonts w:ascii="Arial" w:hAnsi="Arial" w:cs="Arial" w:hint="eastAsia"/>
                <w:szCs w:val="21"/>
              </w:rPr>
              <w:t>清单等纸质资料以及电子版。</w:t>
            </w:r>
          </w:p>
        </w:tc>
        <w:tc>
          <w:tcPr>
            <w:tcW w:w="1559" w:type="dxa"/>
            <w:vAlign w:val="center"/>
          </w:tcPr>
          <w:p w14:paraId="1FC09376"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235799FC" w14:textId="77777777">
        <w:trPr>
          <w:jc w:val="center"/>
        </w:trPr>
        <w:tc>
          <w:tcPr>
            <w:tcW w:w="1526" w:type="dxa"/>
            <w:vAlign w:val="center"/>
          </w:tcPr>
          <w:p w14:paraId="405E5BA6" w14:textId="77777777" w:rsidR="006C4D23" w:rsidRPr="00174397" w:rsidRDefault="006C4D23">
            <w:pPr>
              <w:pStyle w:val="aff1"/>
              <w:numPr>
                <w:ilvl w:val="0"/>
                <w:numId w:val="9"/>
              </w:numPr>
              <w:spacing w:line="360" w:lineRule="auto"/>
              <w:ind w:firstLineChars="0"/>
            </w:pPr>
          </w:p>
        </w:tc>
        <w:tc>
          <w:tcPr>
            <w:tcW w:w="6379" w:type="dxa"/>
          </w:tcPr>
          <w:p w14:paraId="7EEEC3AC" w14:textId="77777777" w:rsidR="006C4D23" w:rsidRPr="00174397" w:rsidRDefault="00EE399D">
            <w:pPr>
              <w:spacing w:line="360" w:lineRule="auto"/>
              <w:rPr>
                <w:rFonts w:ascii="Arial" w:hAnsi="Arial" w:cs="Arial"/>
                <w:szCs w:val="21"/>
              </w:rPr>
            </w:pPr>
            <w:r w:rsidRPr="00174397">
              <w:rPr>
                <w:rFonts w:ascii="Arial" w:hAnsi="Arial" w:cs="Arial"/>
                <w:szCs w:val="21"/>
              </w:rPr>
              <w:t>须提供机器零组件</w:t>
            </w:r>
            <w:proofErr w:type="gramStart"/>
            <w:r w:rsidRPr="00174397">
              <w:rPr>
                <w:rFonts w:ascii="Arial" w:hAnsi="Arial" w:cs="Arial"/>
                <w:szCs w:val="21"/>
              </w:rPr>
              <w:t>分解组立图</w:t>
            </w:r>
            <w:proofErr w:type="gramEnd"/>
            <w:r w:rsidRPr="00174397">
              <w:rPr>
                <w:rFonts w:ascii="Arial" w:hAnsi="Arial" w:cs="Arial"/>
                <w:szCs w:val="21"/>
              </w:rPr>
              <w:t>及零件编号、名称说明表。</w:t>
            </w:r>
          </w:p>
        </w:tc>
        <w:tc>
          <w:tcPr>
            <w:tcW w:w="1559" w:type="dxa"/>
            <w:vAlign w:val="center"/>
          </w:tcPr>
          <w:p w14:paraId="28D58B8E"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7E84A8D2" w14:textId="77777777">
        <w:trPr>
          <w:jc w:val="center"/>
        </w:trPr>
        <w:tc>
          <w:tcPr>
            <w:tcW w:w="1526" w:type="dxa"/>
            <w:vAlign w:val="center"/>
          </w:tcPr>
          <w:p w14:paraId="72BB1264" w14:textId="77777777" w:rsidR="006C4D23" w:rsidRPr="00174397" w:rsidRDefault="006C4D23">
            <w:pPr>
              <w:pStyle w:val="aff1"/>
              <w:numPr>
                <w:ilvl w:val="0"/>
                <w:numId w:val="9"/>
              </w:numPr>
              <w:spacing w:line="360" w:lineRule="auto"/>
              <w:ind w:firstLineChars="0"/>
            </w:pPr>
          </w:p>
        </w:tc>
        <w:tc>
          <w:tcPr>
            <w:tcW w:w="6379" w:type="dxa"/>
          </w:tcPr>
          <w:p w14:paraId="0DBD68DD" w14:textId="77777777" w:rsidR="006C4D23" w:rsidRPr="00174397" w:rsidRDefault="00EE399D">
            <w:pPr>
              <w:spacing w:line="360" w:lineRule="auto"/>
              <w:rPr>
                <w:rFonts w:ascii="Arial" w:hAnsi="Arial" w:cs="Arial"/>
                <w:szCs w:val="21"/>
              </w:rPr>
            </w:pPr>
            <w:r w:rsidRPr="00174397">
              <w:rPr>
                <w:rFonts w:ascii="Arial" w:hAnsi="Arial" w:cs="Arial"/>
                <w:szCs w:val="21"/>
              </w:rPr>
              <w:t>须提供机器操作保养手册或说明书，故障排除说明书。</w:t>
            </w:r>
          </w:p>
        </w:tc>
        <w:tc>
          <w:tcPr>
            <w:tcW w:w="1559" w:type="dxa"/>
            <w:vAlign w:val="center"/>
          </w:tcPr>
          <w:p w14:paraId="366C945E"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17DF1B29" w14:textId="77777777">
        <w:trPr>
          <w:jc w:val="center"/>
        </w:trPr>
        <w:tc>
          <w:tcPr>
            <w:tcW w:w="1526" w:type="dxa"/>
            <w:vAlign w:val="center"/>
          </w:tcPr>
          <w:p w14:paraId="424D75DA" w14:textId="77777777" w:rsidR="006C4D23" w:rsidRPr="00174397" w:rsidRDefault="006C4D23">
            <w:pPr>
              <w:pStyle w:val="aff1"/>
              <w:numPr>
                <w:ilvl w:val="0"/>
                <w:numId w:val="9"/>
              </w:numPr>
              <w:spacing w:line="360" w:lineRule="auto"/>
              <w:ind w:firstLineChars="0"/>
            </w:pPr>
          </w:p>
        </w:tc>
        <w:tc>
          <w:tcPr>
            <w:tcW w:w="6379" w:type="dxa"/>
          </w:tcPr>
          <w:p w14:paraId="30AF05E3" w14:textId="77777777" w:rsidR="006C4D23" w:rsidRPr="00174397" w:rsidRDefault="00EE399D">
            <w:pPr>
              <w:spacing w:line="360" w:lineRule="auto"/>
              <w:rPr>
                <w:rFonts w:ascii="Arial" w:hAnsi="Arial" w:cs="Arial"/>
                <w:szCs w:val="21"/>
              </w:rPr>
            </w:pPr>
            <w:r w:rsidRPr="00174397">
              <w:rPr>
                <w:rFonts w:ascii="Arial" w:hAnsi="Arial" w:cs="Arial"/>
                <w:szCs w:val="21"/>
              </w:rPr>
              <w:t>须提供机器附属配件清单，两年内易损坏品之建议清单。</w:t>
            </w:r>
          </w:p>
        </w:tc>
        <w:tc>
          <w:tcPr>
            <w:tcW w:w="1559" w:type="dxa"/>
            <w:vAlign w:val="center"/>
          </w:tcPr>
          <w:p w14:paraId="45819933"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7A556ED0" w14:textId="77777777">
        <w:trPr>
          <w:jc w:val="center"/>
        </w:trPr>
        <w:tc>
          <w:tcPr>
            <w:tcW w:w="1526" w:type="dxa"/>
            <w:vAlign w:val="center"/>
          </w:tcPr>
          <w:p w14:paraId="6521C15E" w14:textId="77777777" w:rsidR="006C4D23" w:rsidRPr="00174397" w:rsidRDefault="006C4D23">
            <w:pPr>
              <w:pStyle w:val="aff1"/>
              <w:numPr>
                <w:ilvl w:val="0"/>
                <w:numId w:val="9"/>
              </w:numPr>
              <w:spacing w:line="360" w:lineRule="auto"/>
              <w:ind w:firstLineChars="0"/>
            </w:pPr>
          </w:p>
        </w:tc>
        <w:tc>
          <w:tcPr>
            <w:tcW w:w="6379" w:type="dxa"/>
          </w:tcPr>
          <w:p w14:paraId="5B042C4E" w14:textId="77777777" w:rsidR="006C4D23" w:rsidRPr="00174397" w:rsidRDefault="00EE399D">
            <w:pPr>
              <w:spacing w:line="360" w:lineRule="auto"/>
              <w:rPr>
                <w:rFonts w:ascii="Arial" w:hAnsi="Arial" w:cs="Arial"/>
                <w:szCs w:val="21"/>
              </w:rPr>
            </w:pPr>
            <w:r w:rsidRPr="00174397">
              <w:rPr>
                <w:rFonts w:ascii="Arial" w:hAnsi="Arial" w:cs="Arial"/>
                <w:szCs w:val="21"/>
              </w:rPr>
              <w:t>须提供电路控制线路图</w:t>
            </w:r>
          </w:p>
        </w:tc>
        <w:tc>
          <w:tcPr>
            <w:tcW w:w="1559" w:type="dxa"/>
            <w:vAlign w:val="center"/>
          </w:tcPr>
          <w:p w14:paraId="4A24A186"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09A5714D" w14:textId="77777777">
        <w:trPr>
          <w:jc w:val="center"/>
        </w:trPr>
        <w:tc>
          <w:tcPr>
            <w:tcW w:w="1526" w:type="dxa"/>
            <w:vAlign w:val="center"/>
          </w:tcPr>
          <w:p w14:paraId="3A89194C" w14:textId="77777777" w:rsidR="006C4D23" w:rsidRPr="00174397" w:rsidRDefault="006C4D23">
            <w:pPr>
              <w:pStyle w:val="aff1"/>
              <w:numPr>
                <w:ilvl w:val="0"/>
                <w:numId w:val="9"/>
              </w:numPr>
              <w:spacing w:line="360" w:lineRule="auto"/>
              <w:ind w:firstLineChars="0"/>
            </w:pPr>
          </w:p>
        </w:tc>
        <w:tc>
          <w:tcPr>
            <w:tcW w:w="6379" w:type="dxa"/>
          </w:tcPr>
          <w:p w14:paraId="389C5CA4" w14:textId="77777777" w:rsidR="006C4D23" w:rsidRPr="00174397" w:rsidRDefault="00EE399D">
            <w:pPr>
              <w:spacing w:line="360" w:lineRule="auto"/>
              <w:rPr>
                <w:rFonts w:ascii="Arial" w:hAnsi="Arial" w:cs="Arial"/>
                <w:szCs w:val="21"/>
              </w:rPr>
            </w:pPr>
            <w:r w:rsidRPr="00174397">
              <w:rPr>
                <w:rFonts w:ascii="Arial" w:hAnsi="Arial" w:cs="Arial"/>
                <w:szCs w:val="21"/>
              </w:rPr>
              <w:t>须提供控制盘面仪表，开关配置图。</w:t>
            </w:r>
          </w:p>
        </w:tc>
        <w:tc>
          <w:tcPr>
            <w:tcW w:w="1559" w:type="dxa"/>
            <w:vAlign w:val="center"/>
          </w:tcPr>
          <w:p w14:paraId="619AC5DC"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12D99A7C" w14:textId="77777777">
        <w:trPr>
          <w:jc w:val="center"/>
        </w:trPr>
        <w:tc>
          <w:tcPr>
            <w:tcW w:w="1526" w:type="dxa"/>
            <w:vAlign w:val="center"/>
          </w:tcPr>
          <w:p w14:paraId="2AF84B6D" w14:textId="77777777" w:rsidR="006C4D23" w:rsidRPr="00174397" w:rsidRDefault="006C4D23">
            <w:pPr>
              <w:pStyle w:val="aff1"/>
              <w:numPr>
                <w:ilvl w:val="0"/>
                <w:numId w:val="9"/>
              </w:numPr>
              <w:spacing w:line="360" w:lineRule="auto"/>
              <w:ind w:firstLineChars="0"/>
            </w:pPr>
          </w:p>
        </w:tc>
        <w:tc>
          <w:tcPr>
            <w:tcW w:w="6379" w:type="dxa"/>
          </w:tcPr>
          <w:p w14:paraId="12724DC5" w14:textId="77777777" w:rsidR="006C4D23" w:rsidRPr="00174397" w:rsidRDefault="00EE399D">
            <w:pPr>
              <w:spacing w:line="360" w:lineRule="auto"/>
              <w:rPr>
                <w:rFonts w:ascii="Arial" w:hAnsi="Arial" w:cs="Arial"/>
                <w:szCs w:val="21"/>
              </w:rPr>
            </w:pPr>
            <w:r w:rsidRPr="00174397">
              <w:rPr>
                <w:rFonts w:ascii="Arial" w:hAnsi="Arial" w:cs="Arial" w:hint="eastAsia"/>
                <w:szCs w:val="21"/>
              </w:rPr>
              <w:t>须编写设备风险分析报告。</w:t>
            </w:r>
          </w:p>
        </w:tc>
        <w:tc>
          <w:tcPr>
            <w:tcW w:w="1559" w:type="dxa"/>
            <w:vAlign w:val="center"/>
          </w:tcPr>
          <w:p w14:paraId="461E48BF"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73938DFD" w14:textId="77777777">
        <w:trPr>
          <w:jc w:val="center"/>
        </w:trPr>
        <w:tc>
          <w:tcPr>
            <w:tcW w:w="1526" w:type="dxa"/>
            <w:vAlign w:val="center"/>
          </w:tcPr>
          <w:p w14:paraId="41084B62" w14:textId="77777777" w:rsidR="006C4D23" w:rsidRPr="00174397" w:rsidRDefault="006C4D23">
            <w:pPr>
              <w:pStyle w:val="aff1"/>
              <w:numPr>
                <w:ilvl w:val="0"/>
                <w:numId w:val="9"/>
              </w:numPr>
              <w:spacing w:line="360" w:lineRule="auto"/>
              <w:ind w:firstLineChars="0"/>
            </w:pPr>
          </w:p>
        </w:tc>
        <w:tc>
          <w:tcPr>
            <w:tcW w:w="6379" w:type="dxa"/>
          </w:tcPr>
          <w:p w14:paraId="7640BB40" w14:textId="77777777" w:rsidR="006C4D23" w:rsidRPr="00174397" w:rsidRDefault="00EE399D">
            <w:pPr>
              <w:spacing w:line="360" w:lineRule="auto"/>
              <w:rPr>
                <w:rFonts w:ascii="Arial" w:hAnsi="Arial" w:cs="Arial"/>
                <w:szCs w:val="21"/>
              </w:rPr>
            </w:pPr>
            <w:r w:rsidRPr="00174397">
              <w:rPr>
                <w:rFonts w:ascii="Arial" w:hAnsi="Arial" w:cs="Arial" w:hint="eastAsia"/>
                <w:szCs w:val="21"/>
              </w:rPr>
              <w:t>须提供</w:t>
            </w:r>
            <w:r w:rsidRPr="00174397">
              <w:rPr>
                <w:rFonts w:ascii="Arial" w:hAnsi="Arial" w:cs="Arial" w:hint="eastAsia"/>
                <w:szCs w:val="21"/>
              </w:rPr>
              <w:t>FS/DS</w:t>
            </w:r>
            <w:r w:rsidRPr="00174397">
              <w:rPr>
                <w:rFonts w:ascii="Arial" w:hAnsi="Arial" w:cs="Arial" w:hint="eastAsia"/>
                <w:szCs w:val="21"/>
              </w:rPr>
              <w:t>文件。</w:t>
            </w:r>
          </w:p>
        </w:tc>
        <w:tc>
          <w:tcPr>
            <w:tcW w:w="1559" w:type="dxa"/>
            <w:vAlign w:val="center"/>
          </w:tcPr>
          <w:p w14:paraId="2C5C7F7C"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5544B27C" w14:textId="77777777">
        <w:trPr>
          <w:jc w:val="center"/>
        </w:trPr>
        <w:tc>
          <w:tcPr>
            <w:tcW w:w="1526" w:type="dxa"/>
            <w:vAlign w:val="center"/>
          </w:tcPr>
          <w:p w14:paraId="7EBB09DC" w14:textId="77777777" w:rsidR="006C4D23" w:rsidRPr="00174397" w:rsidRDefault="006C4D23">
            <w:pPr>
              <w:pStyle w:val="aff1"/>
              <w:numPr>
                <w:ilvl w:val="0"/>
                <w:numId w:val="9"/>
              </w:numPr>
              <w:spacing w:line="360" w:lineRule="auto"/>
              <w:ind w:firstLineChars="0"/>
            </w:pPr>
          </w:p>
        </w:tc>
        <w:tc>
          <w:tcPr>
            <w:tcW w:w="6379" w:type="dxa"/>
          </w:tcPr>
          <w:p w14:paraId="68762CF0" w14:textId="77777777" w:rsidR="006C4D23" w:rsidRPr="00174397" w:rsidRDefault="00EE399D">
            <w:pPr>
              <w:spacing w:line="360" w:lineRule="auto"/>
              <w:rPr>
                <w:rFonts w:ascii="Arial" w:hAnsi="Arial" w:cs="Arial"/>
                <w:szCs w:val="21"/>
              </w:rPr>
            </w:pPr>
            <w:r w:rsidRPr="00174397">
              <w:rPr>
                <w:rFonts w:ascii="Arial" w:hAnsi="Arial" w:cs="Arial" w:hint="eastAsia"/>
                <w:szCs w:val="21"/>
              </w:rPr>
              <w:t>须提供设备标准操作、清洗、维护检修</w:t>
            </w:r>
            <w:r w:rsidRPr="00174397">
              <w:rPr>
                <w:rFonts w:ascii="Arial" w:hAnsi="Arial" w:cs="Arial" w:hint="eastAsia"/>
                <w:szCs w:val="21"/>
              </w:rPr>
              <w:t>SOP</w:t>
            </w:r>
            <w:r w:rsidRPr="00174397">
              <w:rPr>
                <w:rFonts w:ascii="Arial" w:hAnsi="Arial" w:cs="Arial" w:hint="eastAsia"/>
                <w:szCs w:val="21"/>
              </w:rPr>
              <w:t>。</w:t>
            </w:r>
          </w:p>
        </w:tc>
        <w:tc>
          <w:tcPr>
            <w:tcW w:w="1559" w:type="dxa"/>
            <w:vAlign w:val="center"/>
          </w:tcPr>
          <w:p w14:paraId="18A6E24F" w14:textId="77777777" w:rsidR="006C4D23" w:rsidRPr="00174397" w:rsidRDefault="00EE399D">
            <w:pPr>
              <w:spacing w:line="360" w:lineRule="auto"/>
              <w:jc w:val="center"/>
            </w:pPr>
            <w:r w:rsidRPr="00174397">
              <w:rPr>
                <w:rFonts w:ascii="Arial" w:hAnsi="Arial" w:cs="Arial" w:hint="eastAsia"/>
                <w:szCs w:val="21"/>
              </w:rPr>
              <w:t>必需</w:t>
            </w:r>
          </w:p>
        </w:tc>
      </w:tr>
      <w:tr w:rsidR="00174397" w:rsidRPr="00174397" w14:paraId="218D21EB" w14:textId="77777777">
        <w:trPr>
          <w:jc w:val="center"/>
        </w:trPr>
        <w:tc>
          <w:tcPr>
            <w:tcW w:w="1526" w:type="dxa"/>
            <w:vAlign w:val="center"/>
          </w:tcPr>
          <w:p w14:paraId="47802B51" w14:textId="77777777" w:rsidR="006C4D23" w:rsidRPr="00174397" w:rsidRDefault="006C4D23">
            <w:pPr>
              <w:pStyle w:val="aff1"/>
              <w:numPr>
                <w:ilvl w:val="0"/>
                <w:numId w:val="9"/>
              </w:numPr>
              <w:spacing w:line="360" w:lineRule="auto"/>
              <w:ind w:firstLineChars="0"/>
            </w:pPr>
          </w:p>
        </w:tc>
        <w:tc>
          <w:tcPr>
            <w:tcW w:w="6379" w:type="dxa"/>
          </w:tcPr>
          <w:p w14:paraId="1B0AAE53" w14:textId="77777777" w:rsidR="006C4D23" w:rsidRPr="00174397" w:rsidRDefault="00EE399D">
            <w:pPr>
              <w:spacing w:line="360" w:lineRule="auto"/>
              <w:rPr>
                <w:rFonts w:ascii="Arial" w:hAnsi="Arial" w:cs="Arial"/>
                <w:szCs w:val="21"/>
              </w:rPr>
            </w:pPr>
            <w:r w:rsidRPr="00174397">
              <w:rPr>
                <w:rFonts w:ascii="Arial" w:hAnsi="Arial" w:cs="Arial" w:hint="eastAsia"/>
                <w:szCs w:val="21"/>
              </w:rPr>
              <w:t>铭牌，竣工资料及各种有关资料</w:t>
            </w:r>
          </w:p>
        </w:tc>
        <w:tc>
          <w:tcPr>
            <w:tcW w:w="1559" w:type="dxa"/>
            <w:vAlign w:val="center"/>
          </w:tcPr>
          <w:p w14:paraId="03CE6F36"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bl>
    <w:p w14:paraId="3E5AE9CC" w14:textId="77777777" w:rsidR="006C4D23" w:rsidRPr="00174397" w:rsidRDefault="00EE399D">
      <w:pPr>
        <w:spacing w:line="360" w:lineRule="auto"/>
      </w:pPr>
      <w:r w:rsidRPr="00174397">
        <w:rPr>
          <w:rFonts w:ascii="Arial" w:hAnsi="Arial" w:cs="Arial"/>
        </w:rPr>
        <w:t>5.3</w:t>
      </w:r>
      <w:r w:rsidRPr="00174397">
        <w:rPr>
          <w:rFonts w:hint="eastAsia"/>
        </w:rPr>
        <w:t>验收测试需求</w:t>
      </w:r>
    </w:p>
    <w:p w14:paraId="40C7FE24" w14:textId="77777777" w:rsidR="006C4D23" w:rsidRPr="00174397" w:rsidRDefault="00EE399D">
      <w:pPr>
        <w:spacing w:line="360" w:lineRule="auto"/>
        <w:jc w:val="center"/>
      </w:pPr>
      <w:r w:rsidRPr="00174397">
        <w:rPr>
          <w:rFonts w:hint="eastAsia"/>
        </w:rPr>
        <w:t>表</w:t>
      </w:r>
      <w:r w:rsidRPr="00174397">
        <w:rPr>
          <w:rFonts w:ascii="Arial" w:hAnsi="Arial" w:cs="Arial"/>
        </w:rPr>
        <w:t>9</w:t>
      </w:r>
      <w:r w:rsidRPr="00174397">
        <w:rPr>
          <w:rFonts w:hint="eastAsia"/>
        </w:rPr>
        <w:t>：验收测试需求描述</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379"/>
        <w:gridCol w:w="1559"/>
      </w:tblGrid>
      <w:tr w:rsidR="00174397" w:rsidRPr="00174397" w14:paraId="62A8C077" w14:textId="77777777">
        <w:trPr>
          <w:tblHeader/>
          <w:jc w:val="center"/>
        </w:trPr>
        <w:tc>
          <w:tcPr>
            <w:tcW w:w="1526" w:type="dxa"/>
          </w:tcPr>
          <w:p w14:paraId="536D8C69"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URS</w:t>
            </w:r>
            <w:r w:rsidRPr="00174397">
              <w:rPr>
                <w:rFonts w:ascii="Arial" w:hAnsi="Arial" w:cs="Arial"/>
                <w:b/>
                <w:sz w:val="21"/>
                <w:szCs w:val="21"/>
                <w:lang w:eastAsia="zh-CN"/>
              </w:rPr>
              <w:t>编号</w:t>
            </w:r>
          </w:p>
        </w:tc>
        <w:tc>
          <w:tcPr>
            <w:tcW w:w="6379" w:type="dxa"/>
          </w:tcPr>
          <w:p w14:paraId="2CB0701D"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具体要求</w:t>
            </w:r>
          </w:p>
        </w:tc>
        <w:tc>
          <w:tcPr>
            <w:tcW w:w="1559" w:type="dxa"/>
          </w:tcPr>
          <w:p w14:paraId="07C9C575"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必需</w:t>
            </w:r>
            <w:r w:rsidRPr="00174397">
              <w:rPr>
                <w:rFonts w:ascii="Arial" w:hAnsi="Arial" w:cs="Arial"/>
                <w:b/>
                <w:sz w:val="21"/>
                <w:szCs w:val="21"/>
                <w:lang w:eastAsia="zh-CN"/>
              </w:rPr>
              <w:t>/</w:t>
            </w:r>
            <w:r w:rsidRPr="00174397">
              <w:rPr>
                <w:rFonts w:ascii="Arial" w:hAnsi="Arial" w:cs="Arial"/>
                <w:b/>
                <w:sz w:val="21"/>
                <w:szCs w:val="21"/>
                <w:lang w:eastAsia="zh-CN"/>
              </w:rPr>
              <w:t>期望</w:t>
            </w:r>
          </w:p>
        </w:tc>
      </w:tr>
      <w:tr w:rsidR="00174397" w:rsidRPr="00174397" w14:paraId="6895E5BC" w14:textId="77777777">
        <w:trPr>
          <w:jc w:val="center"/>
        </w:trPr>
        <w:tc>
          <w:tcPr>
            <w:tcW w:w="1526" w:type="dxa"/>
            <w:vAlign w:val="center"/>
          </w:tcPr>
          <w:p w14:paraId="7EEC8073" w14:textId="77777777" w:rsidR="006C4D23" w:rsidRPr="00174397" w:rsidRDefault="006C4D23">
            <w:pPr>
              <w:pStyle w:val="aff1"/>
              <w:numPr>
                <w:ilvl w:val="0"/>
                <w:numId w:val="9"/>
              </w:numPr>
              <w:spacing w:line="360" w:lineRule="auto"/>
              <w:ind w:firstLineChars="0"/>
            </w:pPr>
          </w:p>
        </w:tc>
        <w:tc>
          <w:tcPr>
            <w:tcW w:w="6379" w:type="dxa"/>
          </w:tcPr>
          <w:p w14:paraId="5208B935" w14:textId="77777777" w:rsidR="006C4D23" w:rsidRPr="00174397" w:rsidRDefault="00EE399D">
            <w:pPr>
              <w:spacing w:line="360" w:lineRule="auto"/>
              <w:rPr>
                <w:rFonts w:ascii="Arial" w:hAnsi="Arial" w:cs="Arial"/>
                <w:caps/>
                <w:szCs w:val="21"/>
                <w:lang w:val="en-GB"/>
              </w:rPr>
            </w:pPr>
            <w:r w:rsidRPr="00174397">
              <w:rPr>
                <w:rFonts w:ascii="Arial" w:hAnsi="宋体" w:cs="Arial"/>
                <w:szCs w:val="24"/>
              </w:rPr>
              <w:t>系统在安装和调试完成后，要进行系统测试确认。按照所应用的标准和规范进行现场验收和检测</w:t>
            </w:r>
            <w:r w:rsidRPr="00174397">
              <w:rPr>
                <w:rFonts w:ascii="Arial" w:hAnsi="Arial" w:cs="Arial"/>
                <w:szCs w:val="24"/>
              </w:rPr>
              <w:t xml:space="preserve">, </w:t>
            </w:r>
            <w:r w:rsidRPr="00174397">
              <w:rPr>
                <w:rFonts w:ascii="Arial" w:hAnsi="宋体" w:cs="Arial"/>
                <w:szCs w:val="24"/>
              </w:rPr>
              <w:t>供应商应列出验收和检测项目及计划。对于每一项检查和测试</w:t>
            </w:r>
            <w:r w:rsidRPr="00174397">
              <w:rPr>
                <w:rFonts w:ascii="Arial" w:hAnsi="Arial" w:cs="Arial"/>
                <w:szCs w:val="24"/>
              </w:rPr>
              <w:t>(</w:t>
            </w:r>
            <w:r w:rsidRPr="00174397">
              <w:rPr>
                <w:rFonts w:ascii="Arial" w:hAnsi="宋体" w:cs="Arial"/>
                <w:szCs w:val="24"/>
              </w:rPr>
              <w:t>用户代表见证的或未见证的</w:t>
            </w:r>
            <w:r w:rsidRPr="00174397">
              <w:rPr>
                <w:rFonts w:ascii="Arial" w:hAnsi="Arial" w:cs="Arial"/>
                <w:szCs w:val="24"/>
              </w:rPr>
              <w:t>)</w:t>
            </w:r>
            <w:r w:rsidRPr="00174397">
              <w:rPr>
                <w:rFonts w:ascii="Arial" w:hAnsi="宋体" w:cs="Arial"/>
                <w:szCs w:val="24"/>
              </w:rPr>
              <w:t>供应商都应出具检测报告和检测证书，这些文件包含在最终竣工文件内，调试完毕时提供给用户</w:t>
            </w:r>
            <w:r w:rsidRPr="00174397">
              <w:rPr>
                <w:rFonts w:ascii="Arial" w:hAnsi="宋体" w:cs="Arial" w:hint="eastAsia"/>
                <w:szCs w:val="24"/>
              </w:rPr>
              <w:t>。</w:t>
            </w:r>
          </w:p>
        </w:tc>
        <w:tc>
          <w:tcPr>
            <w:tcW w:w="1559" w:type="dxa"/>
          </w:tcPr>
          <w:p w14:paraId="33B602CB" w14:textId="77777777" w:rsidR="006C4D23" w:rsidRPr="00174397" w:rsidRDefault="00EE399D">
            <w:pPr>
              <w:spacing w:line="360" w:lineRule="auto"/>
              <w:jc w:val="center"/>
            </w:pPr>
            <w:r w:rsidRPr="00174397">
              <w:rPr>
                <w:rFonts w:hint="eastAsia"/>
              </w:rPr>
              <w:t>必需</w:t>
            </w:r>
          </w:p>
        </w:tc>
      </w:tr>
      <w:tr w:rsidR="00174397" w:rsidRPr="00174397" w14:paraId="3B9D13DB" w14:textId="77777777">
        <w:trPr>
          <w:jc w:val="center"/>
        </w:trPr>
        <w:tc>
          <w:tcPr>
            <w:tcW w:w="1526" w:type="dxa"/>
            <w:vAlign w:val="center"/>
          </w:tcPr>
          <w:p w14:paraId="599B3BC8" w14:textId="77777777" w:rsidR="006C4D23" w:rsidRPr="00174397" w:rsidRDefault="006C4D23">
            <w:pPr>
              <w:pStyle w:val="aff1"/>
              <w:numPr>
                <w:ilvl w:val="0"/>
                <w:numId w:val="9"/>
              </w:numPr>
              <w:spacing w:line="360" w:lineRule="auto"/>
              <w:ind w:firstLineChars="0"/>
            </w:pPr>
          </w:p>
        </w:tc>
        <w:tc>
          <w:tcPr>
            <w:tcW w:w="6379" w:type="dxa"/>
          </w:tcPr>
          <w:p w14:paraId="3351435F" w14:textId="77777777" w:rsidR="006C4D23" w:rsidRPr="00174397" w:rsidRDefault="00EE399D">
            <w:pPr>
              <w:tabs>
                <w:tab w:val="left" w:pos="540"/>
                <w:tab w:val="left" w:pos="720"/>
              </w:tabs>
              <w:spacing w:line="360" w:lineRule="auto"/>
              <w:rPr>
                <w:rFonts w:ascii="Arial" w:hAnsi="Arial" w:cs="Arial"/>
                <w:szCs w:val="24"/>
              </w:rPr>
            </w:pPr>
            <w:r w:rsidRPr="00174397">
              <w:rPr>
                <w:rFonts w:ascii="Arial" w:hAnsi="宋体" w:cs="Arial"/>
                <w:szCs w:val="24"/>
              </w:rPr>
              <w:t>系统的功能特别是技术数据将在三个完整的操作循环内确认。取得三个连续良好测试结果后，验收合格</w:t>
            </w:r>
            <w:r w:rsidRPr="00174397">
              <w:rPr>
                <w:rFonts w:ascii="Arial" w:hAnsi="宋体" w:cs="Arial" w:hint="eastAsia"/>
                <w:szCs w:val="24"/>
              </w:rPr>
              <w:t>。</w:t>
            </w:r>
          </w:p>
        </w:tc>
        <w:tc>
          <w:tcPr>
            <w:tcW w:w="1559" w:type="dxa"/>
            <w:vAlign w:val="center"/>
          </w:tcPr>
          <w:p w14:paraId="4F925393" w14:textId="77777777" w:rsidR="006C4D23" w:rsidRPr="00174397" w:rsidRDefault="00EE399D">
            <w:pPr>
              <w:spacing w:line="360" w:lineRule="auto"/>
              <w:jc w:val="center"/>
            </w:pPr>
            <w:r w:rsidRPr="00174397">
              <w:rPr>
                <w:rFonts w:hint="eastAsia"/>
              </w:rPr>
              <w:t>必需</w:t>
            </w:r>
          </w:p>
        </w:tc>
      </w:tr>
      <w:tr w:rsidR="00174397" w:rsidRPr="00174397" w14:paraId="73FB6182" w14:textId="77777777">
        <w:trPr>
          <w:jc w:val="center"/>
        </w:trPr>
        <w:tc>
          <w:tcPr>
            <w:tcW w:w="1526" w:type="dxa"/>
            <w:vAlign w:val="center"/>
          </w:tcPr>
          <w:p w14:paraId="140F9027" w14:textId="77777777" w:rsidR="006C4D23" w:rsidRPr="00174397" w:rsidRDefault="006C4D23">
            <w:pPr>
              <w:pStyle w:val="aff1"/>
              <w:numPr>
                <w:ilvl w:val="0"/>
                <w:numId w:val="9"/>
              </w:numPr>
              <w:spacing w:line="360" w:lineRule="auto"/>
              <w:ind w:firstLineChars="0"/>
            </w:pPr>
          </w:p>
        </w:tc>
        <w:tc>
          <w:tcPr>
            <w:tcW w:w="6379" w:type="dxa"/>
          </w:tcPr>
          <w:p w14:paraId="3419E89B" w14:textId="77777777" w:rsidR="006C4D23" w:rsidRPr="00174397" w:rsidRDefault="00EE399D">
            <w:pPr>
              <w:spacing w:line="360" w:lineRule="auto"/>
              <w:rPr>
                <w:rFonts w:ascii="Arial" w:hAnsi="Arial" w:cs="Arial"/>
                <w:caps/>
                <w:szCs w:val="21"/>
                <w:lang w:val="en-GB"/>
              </w:rPr>
            </w:pPr>
            <w:r w:rsidRPr="00174397">
              <w:rPr>
                <w:rFonts w:ascii="Arial" w:hAnsi="宋体" w:cs="Arial"/>
                <w:szCs w:val="24"/>
              </w:rPr>
              <w:t>如果测试结果不合格，供应商工程师要留在现场继续调试，供应商要采取措施尽快调试合格，用户具备条件的情况下，调试时间不能超过</w:t>
            </w:r>
            <w:r w:rsidRPr="00174397">
              <w:rPr>
                <w:rFonts w:ascii="Arial" w:hAnsi="Arial" w:cs="Arial"/>
                <w:szCs w:val="24"/>
              </w:rPr>
              <w:t>5</w:t>
            </w:r>
            <w:r w:rsidRPr="00174397">
              <w:rPr>
                <w:rFonts w:ascii="Arial" w:hAnsi="宋体" w:cs="Arial"/>
                <w:szCs w:val="24"/>
              </w:rPr>
              <w:t>天，如果在规定的时间内不能调试合格，对用户造成的任何直接和间接损失由供应商承担。</w:t>
            </w:r>
          </w:p>
        </w:tc>
        <w:tc>
          <w:tcPr>
            <w:tcW w:w="1559" w:type="dxa"/>
            <w:vAlign w:val="center"/>
          </w:tcPr>
          <w:p w14:paraId="60FD643D" w14:textId="77777777" w:rsidR="006C4D23" w:rsidRPr="00174397" w:rsidRDefault="00EE399D">
            <w:pPr>
              <w:spacing w:line="360" w:lineRule="auto"/>
              <w:jc w:val="center"/>
            </w:pPr>
            <w:r w:rsidRPr="00174397">
              <w:rPr>
                <w:rFonts w:hint="eastAsia"/>
              </w:rPr>
              <w:t>必需</w:t>
            </w:r>
          </w:p>
        </w:tc>
      </w:tr>
      <w:tr w:rsidR="00174397" w:rsidRPr="00174397" w14:paraId="78D4CFF8" w14:textId="77777777">
        <w:trPr>
          <w:jc w:val="center"/>
        </w:trPr>
        <w:tc>
          <w:tcPr>
            <w:tcW w:w="1526" w:type="dxa"/>
            <w:vAlign w:val="center"/>
          </w:tcPr>
          <w:p w14:paraId="0DD8A0E8" w14:textId="77777777" w:rsidR="006C4D23" w:rsidRPr="00174397" w:rsidRDefault="006C4D23">
            <w:pPr>
              <w:pStyle w:val="aff1"/>
              <w:numPr>
                <w:ilvl w:val="0"/>
                <w:numId w:val="9"/>
              </w:numPr>
              <w:spacing w:line="360" w:lineRule="auto"/>
              <w:ind w:firstLineChars="0"/>
            </w:pPr>
          </w:p>
        </w:tc>
        <w:tc>
          <w:tcPr>
            <w:tcW w:w="6379" w:type="dxa"/>
          </w:tcPr>
          <w:p w14:paraId="4AA18E51" w14:textId="77777777" w:rsidR="006C4D23" w:rsidRPr="00174397" w:rsidRDefault="00EE399D">
            <w:pPr>
              <w:spacing w:line="360" w:lineRule="auto"/>
              <w:rPr>
                <w:rFonts w:ascii="Arial" w:hAnsi="Arial" w:cs="Arial"/>
                <w:caps/>
                <w:szCs w:val="21"/>
                <w:lang w:val="en-GB"/>
              </w:rPr>
            </w:pPr>
            <w:r w:rsidRPr="00174397">
              <w:rPr>
                <w:rFonts w:ascii="Arial" w:hAnsi="宋体" w:cs="Arial"/>
                <w:szCs w:val="24"/>
              </w:rPr>
              <w:t>成套</w:t>
            </w:r>
            <w:r w:rsidRPr="00174397">
              <w:rPr>
                <w:rFonts w:ascii="Arial" w:hAnsi="Arial" w:cs="Arial"/>
                <w:szCs w:val="24"/>
              </w:rPr>
              <w:t>(</w:t>
            </w:r>
            <w:r w:rsidRPr="00174397">
              <w:rPr>
                <w:rFonts w:ascii="Arial" w:hAnsi="宋体" w:cs="Arial"/>
                <w:szCs w:val="24"/>
              </w:rPr>
              <w:t>整套</w:t>
            </w:r>
            <w:r w:rsidRPr="00174397">
              <w:rPr>
                <w:rFonts w:ascii="Arial" w:hAnsi="Arial" w:cs="Arial"/>
                <w:szCs w:val="24"/>
              </w:rPr>
              <w:t>)</w:t>
            </w:r>
            <w:r w:rsidRPr="00174397">
              <w:rPr>
                <w:rFonts w:ascii="Arial" w:hAnsi="宋体" w:cs="Arial"/>
                <w:szCs w:val="24"/>
              </w:rPr>
              <w:t>装置的合格证和质量保证书</w:t>
            </w:r>
            <w:r w:rsidRPr="00174397">
              <w:rPr>
                <w:rFonts w:ascii="Arial" w:hAnsi="宋体" w:cs="Arial" w:hint="eastAsia"/>
                <w:szCs w:val="24"/>
              </w:rPr>
              <w:t>。</w:t>
            </w:r>
          </w:p>
        </w:tc>
        <w:tc>
          <w:tcPr>
            <w:tcW w:w="1559" w:type="dxa"/>
            <w:vAlign w:val="center"/>
          </w:tcPr>
          <w:p w14:paraId="32DD8F72" w14:textId="77777777" w:rsidR="006C4D23" w:rsidRPr="00174397" w:rsidRDefault="00EE399D">
            <w:pPr>
              <w:spacing w:line="360" w:lineRule="auto"/>
              <w:jc w:val="center"/>
            </w:pPr>
            <w:r w:rsidRPr="00174397">
              <w:rPr>
                <w:rFonts w:hint="eastAsia"/>
              </w:rPr>
              <w:t>必需</w:t>
            </w:r>
          </w:p>
        </w:tc>
      </w:tr>
      <w:tr w:rsidR="00174397" w:rsidRPr="00174397" w14:paraId="7908BA82" w14:textId="77777777">
        <w:trPr>
          <w:jc w:val="center"/>
        </w:trPr>
        <w:tc>
          <w:tcPr>
            <w:tcW w:w="1526" w:type="dxa"/>
            <w:vAlign w:val="center"/>
          </w:tcPr>
          <w:p w14:paraId="173B48D8" w14:textId="77777777" w:rsidR="006C4D23" w:rsidRPr="00174397" w:rsidRDefault="006C4D23">
            <w:pPr>
              <w:pStyle w:val="aff1"/>
              <w:numPr>
                <w:ilvl w:val="0"/>
                <w:numId w:val="9"/>
              </w:numPr>
              <w:spacing w:line="360" w:lineRule="auto"/>
              <w:ind w:firstLineChars="0"/>
            </w:pPr>
          </w:p>
        </w:tc>
        <w:tc>
          <w:tcPr>
            <w:tcW w:w="6379" w:type="dxa"/>
          </w:tcPr>
          <w:p w14:paraId="586641BC" w14:textId="77777777" w:rsidR="006C4D23" w:rsidRPr="00174397" w:rsidRDefault="00EE399D">
            <w:pPr>
              <w:widowControl/>
              <w:tabs>
                <w:tab w:val="left" w:pos="900"/>
              </w:tabs>
              <w:spacing w:line="360" w:lineRule="auto"/>
              <w:jc w:val="left"/>
              <w:rPr>
                <w:rFonts w:ascii="Arial" w:hAnsi="Arial" w:cs="Arial"/>
                <w:szCs w:val="24"/>
              </w:rPr>
            </w:pPr>
            <w:r w:rsidRPr="00174397">
              <w:rPr>
                <w:rFonts w:ascii="Arial" w:hAnsi="宋体" w:cs="Arial"/>
                <w:szCs w:val="24"/>
              </w:rPr>
              <w:t>原材料证书；原材料检测报告和检测证书</w:t>
            </w:r>
            <w:r w:rsidRPr="00174397">
              <w:rPr>
                <w:rFonts w:ascii="Arial" w:hAnsi="宋体" w:cs="Arial" w:hint="eastAsia"/>
                <w:szCs w:val="24"/>
              </w:rPr>
              <w:t>。</w:t>
            </w:r>
          </w:p>
        </w:tc>
        <w:tc>
          <w:tcPr>
            <w:tcW w:w="1559" w:type="dxa"/>
            <w:vAlign w:val="center"/>
          </w:tcPr>
          <w:p w14:paraId="65F4BD22" w14:textId="77777777" w:rsidR="006C4D23" w:rsidRPr="00174397" w:rsidRDefault="00EE399D">
            <w:pPr>
              <w:spacing w:line="360" w:lineRule="auto"/>
              <w:jc w:val="center"/>
            </w:pPr>
            <w:r w:rsidRPr="00174397">
              <w:rPr>
                <w:rFonts w:hint="eastAsia"/>
              </w:rPr>
              <w:t>必需</w:t>
            </w:r>
          </w:p>
        </w:tc>
      </w:tr>
      <w:tr w:rsidR="00174397" w:rsidRPr="00174397" w14:paraId="500B60F1" w14:textId="77777777">
        <w:trPr>
          <w:jc w:val="center"/>
        </w:trPr>
        <w:tc>
          <w:tcPr>
            <w:tcW w:w="1526" w:type="dxa"/>
            <w:vAlign w:val="center"/>
          </w:tcPr>
          <w:p w14:paraId="5EE8026A" w14:textId="77777777" w:rsidR="006C4D23" w:rsidRPr="00174397" w:rsidRDefault="006C4D23">
            <w:pPr>
              <w:pStyle w:val="aff1"/>
              <w:numPr>
                <w:ilvl w:val="0"/>
                <w:numId w:val="9"/>
              </w:numPr>
              <w:spacing w:line="360" w:lineRule="auto"/>
              <w:ind w:firstLineChars="0"/>
            </w:pPr>
          </w:p>
        </w:tc>
        <w:tc>
          <w:tcPr>
            <w:tcW w:w="6379" w:type="dxa"/>
          </w:tcPr>
          <w:p w14:paraId="05B179A6" w14:textId="77777777" w:rsidR="006C4D23" w:rsidRPr="00174397" w:rsidRDefault="00EE399D">
            <w:pPr>
              <w:widowControl/>
              <w:tabs>
                <w:tab w:val="left" w:pos="900"/>
              </w:tabs>
              <w:spacing w:line="360" w:lineRule="auto"/>
              <w:jc w:val="left"/>
              <w:rPr>
                <w:rFonts w:ascii="Arial" w:hAnsi="Arial" w:cs="Arial"/>
                <w:szCs w:val="24"/>
              </w:rPr>
            </w:pPr>
            <w:r w:rsidRPr="00174397">
              <w:rPr>
                <w:rFonts w:ascii="Arial" w:hAnsi="宋体" w:cs="Arial"/>
                <w:szCs w:val="24"/>
              </w:rPr>
              <w:t>外协件证书；外协件检测报告和检测证书</w:t>
            </w:r>
            <w:r w:rsidRPr="00174397">
              <w:rPr>
                <w:rFonts w:ascii="Arial" w:hAnsi="宋体" w:cs="Arial" w:hint="eastAsia"/>
                <w:szCs w:val="24"/>
              </w:rPr>
              <w:t>。</w:t>
            </w:r>
          </w:p>
        </w:tc>
        <w:tc>
          <w:tcPr>
            <w:tcW w:w="1559" w:type="dxa"/>
            <w:vAlign w:val="center"/>
          </w:tcPr>
          <w:p w14:paraId="04948051"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r w:rsidR="00174397" w:rsidRPr="00174397" w14:paraId="7A1DEDBB" w14:textId="77777777">
        <w:trPr>
          <w:jc w:val="center"/>
        </w:trPr>
        <w:tc>
          <w:tcPr>
            <w:tcW w:w="1526" w:type="dxa"/>
            <w:vAlign w:val="center"/>
          </w:tcPr>
          <w:p w14:paraId="5F92DC42" w14:textId="77777777" w:rsidR="006C4D23" w:rsidRPr="00174397" w:rsidRDefault="006C4D23">
            <w:pPr>
              <w:pStyle w:val="aff1"/>
              <w:numPr>
                <w:ilvl w:val="0"/>
                <w:numId w:val="9"/>
              </w:numPr>
              <w:spacing w:line="360" w:lineRule="auto"/>
              <w:ind w:firstLineChars="0"/>
            </w:pPr>
          </w:p>
        </w:tc>
        <w:tc>
          <w:tcPr>
            <w:tcW w:w="6379" w:type="dxa"/>
          </w:tcPr>
          <w:p w14:paraId="2018C099" w14:textId="77777777" w:rsidR="006C4D23" w:rsidRPr="00174397" w:rsidRDefault="00EE399D">
            <w:pPr>
              <w:widowControl/>
              <w:tabs>
                <w:tab w:val="left" w:pos="900"/>
              </w:tabs>
              <w:spacing w:line="360" w:lineRule="auto"/>
              <w:jc w:val="left"/>
              <w:rPr>
                <w:rFonts w:ascii="宋体" w:hAnsi="宋体" w:cs="Arial"/>
                <w:szCs w:val="24"/>
              </w:rPr>
            </w:pPr>
            <w:r w:rsidRPr="00174397">
              <w:rPr>
                <w:rFonts w:ascii="Arial" w:hAnsi="宋体" w:cs="Arial"/>
                <w:szCs w:val="24"/>
              </w:rPr>
              <w:t>零部件</w:t>
            </w:r>
            <w:r w:rsidRPr="00174397">
              <w:rPr>
                <w:rFonts w:ascii="Arial" w:hAnsi="Arial" w:cs="Arial"/>
                <w:szCs w:val="24"/>
              </w:rPr>
              <w:t>(</w:t>
            </w:r>
            <w:r w:rsidRPr="00174397">
              <w:rPr>
                <w:rFonts w:ascii="Arial" w:hAnsi="宋体" w:cs="Arial"/>
                <w:szCs w:val="24"/>
              </w:rPr>
              <w:t>包括机械、电气、仪表和控制系统的</w:t>
            </w:r>
            <w:r w:rsidRPr="00174397">
              <w:rPr>
                <w:rFonts w:ascii="Arial" w:hAnsi="Arial" w:cs="Arial"/>
                <w:szCs w:val="24"/>
              </w:rPr>
              <w:t>)</w:t>
            </w:r>
            <w:r w:rsidRPr="00174397">
              <w:rPr>
                <w:rFonts w:ascii="Arial" w:hAnsi="宋体" w:cs="Arial"/>
                <w:szCs w:val="24"/>
              </w:rPr>
              <w:t>和设备的合格和使用说明书</w:t>
            </w:r>
            <w:r w:rsidRPr="00174397">
              <w:rPr>
                <w:rFonts w:ascii="Arial" w:hAnsi="Arial" w:cs="Arial"/>
                <w:szCs w:val="24"/>
              </w:rPr>
              <w:t>(</w:t>
            </w:r>
            <w:r w:rsidRPr="00174397">
              <w:rPr>
                <w:rFonts w:ascii="Arial" w:hAnsi="宋体" w:cs="Arial"/>
                <w:szCs w:val="24"/>
              </w:rPr>
              <w:t>说明规格、型号、技术参数、产地和生产商</w:t>
            </w:r>
            <w:r w:rsidRPr="00174397">
              <w:rPr>
                <w:rFonts w:ascii="Arial" w:hAnsi="Arial" w:cs="Arial"/>
                <w:szCs w:val="24"/>
              </w:rPr>
              <w:t>)</w:t>
            </w:r>
            <w:r w:rsidRPr="00174397">
              <w:rPr>
                <w:rFonts w:ascii="Arial" w:hAnsi="Arial" w:cs="Arial" w:hint="eastAsia"/>
                <w:szCs w:val="24"/>
              </w:rPr>
              <w:t>。</w:t>
            </w:r>
          </w:p>
        </w:tc>
        <w:tc>
          <w:tcPr>
            <w:tcW w:w="1559" w:type="dxa"/>
            <w:vAlign w:val="center"/>
          </w:tcPr>
          <w:p w14:paraId="70A16148"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r w:rsidR="00174397" w:rsidRPr="00174397" w14:paraId="380156B4" w14:textId="77777777">
        <w:trPr>
          <w:jc w:val="center"/>
        </w:trPr>
        <w:tc>
          <w:tcPr>
            <w:tcW w:w="1526" w:type="dxa"/>
            <w:vAlign w:val="center"/>
          </w:tcPr>
          <w:p w14:paraId="69361265" w14:textId="77777777" w:rsidR="006C4D23" w:rsidRPr="00174397" w:rsidRDefault="006C4D23">
            <w:pPr>
              <w:pStyle w:val="aff1"/>
              <w:numPr>
                <w:ilvl w:val="0"/>
                <w:numId w:val="9"/>
              </w:numPr>
              <w:spacing w:line="360" w:lineRule="auto"/>
              <w:ind w:firstLineChars="0"/>
            </w:pPr>
          </w:p>
        </w:tc>
        <w:tc>
          <w:tcPr>
            <w:tcW w:w="6379" w:type="dxa"/>
          </w:tcPr>
          <w:p w14:paraId="5A6CA972" w14:textId="77777777" w:rsidR="006C4D23" w:rsidRPr="00174397" w:rsidRDefault="00EE399D">
            <w:pPr>
              <w:widowControl/>
              <w:tabs>
                <w:tab w:val="left" w:pos="900"/>
              </w:tabs>
              <w:spacing w:line="360" w:lineRule="auto"/>
              <w:jc w:val="left"/>
              <w:rPr>
                <w:rFonts w:ascii="Arial" w:hAnsi="宋体" w:cs="Arial"/>
                <w:szCs w:val="24"/>
              </w:rPr>
            </w:pPr>
            <w:r w:rsidRPr="00174397">
              <w:rPr>
                <w:rFonts w:ascii="Arial" w:hAnsi="宋体" w:cs="Arial" w:hint="eastAsia"/>
                <w:szCs w:val="24"/>
              </w:rPr>
              <w:t>功</w:t>
            </w:r>
            <w:r w:rsidRPr="00174397">
              <w:rPr>
                <w:rFonts w:ascii="Arial" w:hAnsi="宋体" w:cs="Arial"/>
                <w:szCs w:val="24"/>
              </w:rPr>
              <w:t>能说明</w:t>
            </w:r>
            <w:r w:rsidRPr="00174397">
              <w:rPr>
                <w:rFonts w:ascii="Arial" w:hAnsi="Arial" w:cs="Arial"/>
                <w:szCs w:val="24"/>
              </w:rPr>
              <w:t>(FS)</w:t>
            </w:r>
            <w:r w:rsidRPr="00174397">
              <w:rPr>
                <w:rFonts w:ascii="Arial" w:hAnsi="宋体" w:cs="Arial"/>
                <w:szCs w:val="24"/>
              </w:rPr>
              <w:t>和设计说明</w:t>
            </w:r>
            <w:r w:rsidRPr="00174397">
              <w:rPr>
                <w:rFonts w:ascii="Arial" w:hAnsi="Arial" w:cs="Arial"/>
                <w:szCs w:val="24"/>
              </w:rPr>
              <w:t>(DS)</w:t>
            </w:r>
            <w:r w:rsidRPr="00174397">
              <w:rPr>
                <w:rFonts w:ascii="Arial" w:hAnsi="宋体" w:cs="Arial"/>
                <w:szCs w:val="24"/>
              </w:rPr>
              <w:t>文件</w:t>
            </w:r>
            <w:r w:rsidRPr="00174397">
              <w:rPr>
                <w:rFonts w:ascii="Arial" w:hAnsi="宋体" w:cs="Arial" w:hint="eastAsia"/>
                <w:szCs w:val="24"/>
              </w:rPr>
              <w:t>。</w:t>
            </w:r>
          </w:p>
        </w:tc>
        <w:tc>
          <w:tcPr>
            <w:tcW w:w="1559" w:type="dxa"/>
            <w:vAlign w:val="center"/>
          </w:tcPr>
          <w:p w14:paraId="15AD64D1"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r w:rsidR="00174397" w:rsidRPr="00174397" w14:paraId="7E287381" w14:textId="77777777">
        <w:trPr>
          <w:jc w:val="center"/>
        </w:trPr>
        <w:tc>
          <w:tcPr>
            <w:tcW w:w="1526" w:type="dxa"/>
            <w:vAlign w:val="center"/>
          </w:tcPr>
          <w:p w14:paraId="26681ABF" w14:textId="77777777" w:rsidR="006C4D23" w:rsidRPr="00174397" w:rsidRDefault="006C4D23">
            <w:pPr>
              <w:pStyle w:val="aff1"/>
              <w:numPr>
                <w:ilvl w:val="0"/>
                <w:numId w:val="9"/>
              </w:numPr>
              <w:spacing w:line="360" w:lineRule="auto"/>
              <w:ind w:firstLineChars="0"/>
            </w:pPr>
          </w:p>
        </w:tc>
        <w:tc>
          <w:tcPr>
            <w:tcW w:w="6379" w:type="dxa"/>
          </w:tcPr>
          <w:p w14:paraId="02D6E5AF" w14:textId="77777777" w:rsidR="006C4D23" w:rsidRPr="00174397" w:rsidRDefault="00EE399D">
            <w:pPr>
              <w:widowControl/>
              <w:tabs>
                <w:tab w:val="left" w:pos="900"/>
              </w:tabs>
              <w:spacing w:line="360" w:lineRule="auto"/>
              <w:jc w:val="left"/>
              <w:rPr>
                <w:rFonts w:ascii="Arial" w:hAnsi="宋体" w:cs="Arial"/>
                <w:szCs w:val="24"/>
              </w:rPr>
            </w:pPr>
            <w:r w:rsidRPr="00174397">
              <w:rPr>
                <w:rFonts w:ascii="Arial" w:hAnsi="宋体" w:cs="Arial" w:hint="eastAsia"/>
                <w:szCs w:val="24"/>
              </w:rPr>
              <w:t>现</w:t>
            </w:r>
            <w:r w:rsidRPr="00174397">
              <w:rPr>
                <w:rFonts w:ascii="Arial" w:hAnsi="宋体" w:cs="Arial"/>
                <w:szCs w:val="24"/>
              </w:rPr>
              <w:t>场调试合格验收报告</w:t>
            </w:r>
            <w:r w:rsidRPr="00174397">
              <w:rPr>
                <w:rFonts w:ascii="Arial" w:hAnsi="宋体" w:cs="Arial" w:hint="eastAsia"/>
                <w:szCs w:val="24"/>
              </w:rPr>
              <w:t>。</w:t>
            </w:r>
          </w:p>
        </w:tc>
        <w:tc>
          <w:tcPr>
            <w:tcW w:w="1559" w:type="dxa"/>
            <w:vAlign w:val="center"/>
          </w:tcPr>
          <w:p w14:paraId="09362B51" w14:textId="77777777" w:rsidR="006C4D23" w:rsidRPr="00174397" w:rsidRDefault="00EE399D">
            <w:pPr>
              <w:spacing w:line="360" w:lineRule="auto"/>
              <w:jc w:val="center"/>
              <w:rPr>
                <w:rFonts w:ascii="Arial" w:hAnsi="Arial" w:cs="Arial"/>
                <w:szCs w:val="21"/>
              </w:rPr>
            </w:pPr>
            <w:r w:rsidRPr="00174397">
              <w:rPr>
                <w:rFonts w:ascii="Arial" w:hAnsi="Arial" w:cs="Arial" w:hint="eastAsia"/>
                <w:szCs w:val="21"/>
              </w:rPr>
              <w:t>必需</w:t>
            </w:r>
          </w:p>
        </w:tc>
      </w:tr>
    </w:tbl>
    <w:p w14:paraId="70E40BB8" w14:textId="77777777" w:rsidR="006C4D23" w:rsidRPr="00174397" w:rsidRDefault="00EE399D">
      <w:pPr>
        <w:spacing w:line="360" w:lineRule="auto"/>
      </w:pPr>
      <w:r w:rsidRPr="00174397">
        <w:rPr>
          <w:rFonts w:ascii="Arial" w:hAnsi="Arial" w:cs="Arial"/>
        </w:rPr>
        <w:t>5.4</w:t>
      </w:r>
      <w:r w:rsidRPr="00174397">
        <w:rPr>
          <w:rFonts w:hint="eastAsia"/>
        </w:rPr>
        <w:t>培训要求</w:t>
      </w:r>
    </w:p>
    <w:p w14:paraId="77A28A1A" w14:textId="77777777" w:rsidR="006C4D23" w:rsidRPr="00174397" w:rsidRDefault="00EE399D">
      <w:pPr>
        <w:spacing w:line="360" w:lineRule="auto"/>
        <w:jc w:val="center"/>
      </w:pPr>
      <w:r w:rsidRPr="00174397">
        <w:rPr>
          <w:rFonts w:hint="eastAsia"/>
        </w:rPr>
        <w:t>表</w:t>
      </w:r>
      <w:r w:rsidRPr="00174397">
        <w:rPr>
          <w:rFonts w:ascii="Arial" w:hAnsi="Arial" w:cs="Arial"/>
        </w:rPr>
        <w:t>10</w:t>
      </w:r>
      <w:r w:rsidRPr="00174397">
        <w:rPr>
          <w:rFonts w:hint="eastAsia"/>
        </w:rPr>
        <w:t>：培训要求描述</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379"/>
        <w:gridCol w:w="1559"/>
      </w:tblGrid>
      <w:tr w:rsidR="00174397" w:rsidRPr="00174397" w14:paraId="4F49EB79" w14:textId="77777777">
        <w:trPr>
          <w:tblHeader/>
          <w:jc w:val="center"/>
        </w:trPr>
        <w:tc>
          <w:tcPr>
            <w:tcW w:w="1526" w:type="dxa"/>
          </w:tcPr>
          <w:p w14:paraId="3198F5D1"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URS</w:t>
            </w:r>
            <w:r w:rsidRPr="00174397">
              <w:rPr>
                <w:rFonts w:ascii="Arial" w:hAnsi="Arial" w:cs="Arial"/>
                <w:b/>
                <w:sz w:val="21"/>
                <w:szCs w:val="21"/>
                <w:lang w:eastAsia="zh-CN"/>
              </w:rPr>
              <w:t>编号</w:t>
            </w:r>
          </w:p>
        </w:tc>
        <w:tc>
          <w:tcPr>
            <w:tcW w:w="6379" w:type="dxa"/>
          </w:tcPr>
          <w:p w14:paraId="541B1BD5"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具体要求</w:t>
            </w:r>
          </w:p>
        </w:tc>
        <w:tc>
          <w:tcPr>
            <w:tcW w:w="1559" w:type="dxa"/>
          </w:tcPr>
          <w:p w14:paraId="2F078A1B"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必需</w:t>
            </w:r>
            <w:r w:rsidRPr="00174397">
              <w:rPr>
                <w:rFonts w:ascii="Arial" w:hAnsi="Arial" w:cs="Arial"/>
                <w:b/>
                <w:sz w:val="21"/>
                <w:szCs w:val="21"/>
                <w:lang w:eastAsia="zh-CN"/>
              </w:rPr>
              <w:t>/</w:t>
            </w:r>
            <w:r w:rsidRPr="00174397">
              <w:rPr>
                <w:rFonts w:ascii="Arial" w:hAnsi="Arial" w:cs="Arial"/>
                <w:b/>
                <w:sz w:val="21"/>
                <w:szCs w:val="21"/>
                <w:lang w:eastAsia="zh-CN"/>
              </w:rPr>
              <w:t>期望</w:t>
            </w:r>
          </w:p>
        </w:tc>
      </w:tr>
      <w:tr w:rsidR="00174397" w:rsidRPr="00174397" w14:paraId="405C047B" w14:textId="77777777">
        <w:trPr>
          <w:jc w:val="center"/>
        </w:trPr>
        <w:tc>
          <w:tcPr>
            <w:tcW w:w="1526" w:type="dxa"/>
            <w:vAlign w:val="center"/>
          </w:tcPr>
          <w:p w14:paraId="61DB6D9A" w14:textId="77777777" w:rsidR="006C4D23" w:rsidRPr="00174397" w:rsidRDefault="006C4D23">
            <w:pPr>
              <w:pStyle w:val="aff1"/>
              <w:numPr>
                <w:ilvl w:val="0"/>
                <w:numId w:val="9"/>
              </w:numPr>
              <w:spacing w:line="360" w:lineRule="auto"/>
              <w:ind w:firstLineChars="0"/>
              <w:jc w:val="left"/>
            </w:pPr>
          </w:p>
        </w:tc>
        <w:tc>
          <w:tcPr>
            <w:tcW w:w="6379" w:type="dxa"/>
            <w:vAlign w:val="center"/>
          </w:tcPr>
          <w:p w14:paraId="3A089552" w14:textId="77777777" w:rsidR="006C4D23" w:rsidRPr="00174397" w:rsidRDefault="00EE399D">
            <w:pPr>
              <w:spacing w:line="360" w:lineRule="auto"/>
              <w:rPr>
                <w:rFonts w:ascii="Arial" w:hAnsi="宋体" w:cs="Arial"/>
                <w:szCs w:val="24"/>
              </w:rPr>
            </w:pPr>
            <w:r w:rsidRPr="00174397">
              <w:rPr>
                <w:rFonts w:ascii="Arial" w:hAnsi="宋体" w:cs="Arial"/>
                <w:szCs w:val="24"/>
              </w:rPr>
              <w:t>供应商应为用户提供确实可用的培训支持，并且提供一套完整的培训课程和考核制度，确保用户的正常使用</w:t>
            </w:r>
            <w:r w:rsidRPr="00174397">
              <w:rPr>
                <w:rFonts w:ascii="Arial" w:hAnsi="宋体" w:cs="Arial" w:hint="eastAsia"/>
                <w:szCs w:val="24"/>
              </w:rPr>
              <w:t>。</w:t>
            </w:r>
          </w:p>
        </w:tc>
        <w:tc>
          <w:tcPr>
            <w:tcW w:w="1559" w:type="dxa"/>
            <w:vAlign w:val="center"/>
          </w:tcPr>
          <w:p w14:paraId="76554599" w14:textId="77777777" w:rsidR="006C4D23" w:rsidRPr="00174397" w:rsidRDefault="00EE399D">
            <w:pPr>
              <w:pStyle w:val="Tablebullet1"/>
              <w:numPr>
                <w:ilvl w:val="0"/>
                <w:numId w:val="0"/>
              </w:numPr>
              <w:spacing w:before="0" w:after="0" w:line="360" w:lineRule="auto"/>
              <w:jc w:val="center"/>
              <w:rPr>
                <w:rFonts w:ascii="Arial" w:hAnsi="Arial" w:cs="Arial"/>
                <w:sz w:val="21"/>
                <w:szCs w:val="21"/>
                <w:lang w:eastAsia="zh-CN"/>
              </w:rPr>
            </w:pPr>
            <w:r w:rsidRPr="00174397">
              <w:rPr>
                <w:rFonts w:ascii="Arial" w:hAnsi="Arial" w:cs="Arial" w:hint="eastAsia"/>
                <w:sz w:val="21"/>
                <w:szCs w:val="21"/>
                <w:lang w:eastAsia="zh-CN"/>
              </w:rPr>
              <w:t>必需</w:t>
            </w:r>
          </w:p>
        </w:tc>
      </w:tr>
      <w:tr w:rsidR="00174397" w:rsidRPr="00174397" w14:paraId="3F9E700B" w14:textId="77777777">
        <w:trPr>
          <w:jc w:val="center"/>
        </w:trPr>
        <w:tc>
          <w:tcPr>
            <w:tcW w:w="1526" w:type="dxa"/>
            <w:vAlign w:val="center"/>
          </w:tcPr>
          <w:p w14:paraId="2524ACF1" w14:textId="77777777" w:rsidR="006C4D23" w:rsidRPr="00174397" w:rsidRDefault="006C4D23">
            <w:pPr>
              <w:pStyle w:val="aff1"/>
              <w:numPr>
                <w:ilvl w:val="0"/>
                <w:numId w:val="9"/>
              </w:numPr>
              <w:spacing w:line="360" w:lineRule="auto"/>
              <w:ind w:firstLineChars="0"/>
              <w:jc w:val="left"/>
            </w:pPr>
          </w:p>
        </w:tc>
        <w:tc>
          <w:tcPr>
            <w:tcW w:w="6379" w:type="dxa"/>
            <w:vAlign w:val="center"/>
          </w:tcPr>
          <w:p w14:paraId="0B0B4D41" w14:textId="77777777" w:rsidR="006C4D23" w:rsidRPr="00174397" w:rsidRDefault="00EE399D">
            <w:pPr>
              <w:spacing w:line="360" w:lineRule="auto"/>
              <w:rPr>
                <w:rFonts w:ascii="Arial" w:hAnsi="Arial" w:cs="Arial"/>
                <w:szCs w:val="24"/>
              </w:rPr>
            </w:pPr>
            <w:r w:rsidRPr="00174397">
              <w:rPr>
                <w:rFonts w:ascii="Arial" w:hAnsi="Arial" w:cs="Arial" w:hint="eastAsia"/>
                <w:szCs w:val="24"/>
              </w:rPr>
              <w:t>在生产基地现场对系统的设计、结构组成和工作原理等进行介绍后，将着重对系统的操作方面进行详尽的培训，采取现场亲自操作、多次练习的培训方式，保证用户在以后使用系统的过程中不会遇到操作方面的问题。</w:t>
            </w:r>
          </w:p>
        </w:tc>
        <w:tc>
          <w:tcPr>
            <w:tcW w:w="1559" w:type="dxa"/>
            <w:vAlign w:val="center"/>
          </w:tcPr>
          <w:p w14:paraId="4B9F76D4" w14:textId="77777777" w:rsidR="006C4D23" w:rsidRPr="00174397" w:rsidRDefault="00EE399D">
            <w:pPr>
              <w:pStyle w:val="Tablebullet1"/>
              <w:numPr>
                <w:ilvl w:val="0"/>
                <w:numId w:val="0"/>
              </w:numPr>
              <w:spacing w:before="0" w:after="0" w:line="360" w:lineRule="auto"/>
              <w:jc w:val="center"/>
              <w:rPr>
                <w:rFonts w:ascii="Arial" w:hAnsi="Arial" w:cs="Arial"/>
                <w:sz w:val="21"/>
                <w:szCs w:val="21"/>
                <w:lang w:eastAsia="zh-CN"/>
              </w:rPr>
            </w:pPr>
            <w:r w:rsidRPr="00174397">
              <w:rPr>
                <w:rFonts w:ascii="Arial" w:hAnsi="Arial" w:cs="Arial" w:hint="eastAsia"/>
                <w:sz w:val="21"/>
                <w:szCs w:val="21"/>
                <w:lang w:eastAsia="zh-CN"/>
              </w:rPr>
              <w:t>必需</w:t>
            </w:r>
          </w:p>
        </w:tc>
      </w:tr>
      <w:tr w:rsidR="00174397" w:rsidRPr="00174397" w14:paraId="78647E64" w14:textId="77777777">
        <w:trPr>
          <w:jc w:val="center"/>
        </w:trPr>
        <w:tc>
          <w:tcPr>
            <w:tcW w:w="1526" w:type="dxa"/>
            <w:vAlign w:val="center"/>
          </w:tcPr>
          <w:p w14:paraId="3C3D2559" w14:textId="77777777" w:rsidR="006C4D23" w:rsidRPr="00174397" w:rsidRDefault="006C4D23">
            <w:pPr>
              <w:pStyle w:val="aff1"/>
              <w:numPr>
                <w:ilvl w:val="0"/>
                <w:numId w:val="9"/>
              </w:numPr>
              <w:spacing w:line="360" w:lineRule="auto"/>
              <w:ind w:firstLineChars="0"/>
              <w:jc w:val="left"/>
            </w:pPr>
          </w:p>
        </w:tc>
        <w:tc>
          <w:tcPr>
            <w:tcW w:w="6379" w:type="dxa"/>
            <w:vAlign w:val="center"/>
          </w:tcPr>
          <w:p w14:paraId="10CE8886" w14:textId="77777777" w:rsidR="006C4D23" w:rsidRPr="00174397" w:rsidRDefault="00EE399D">
            <w:pPr>
              <w:pStyle w:val="HeadingLeft"/>
              <w:tabs>
                <w:tab w:val="clear" w:pos="4820"/>
                <w:tab w:val="clear" w:pos="9639"/>
                <w:tab w:val="center" w:pos="2268"/>
                <w:tab w:val="right" w:pos="5387"/>
              </w:tabs>
              <w:spacing w:before="0" w:after="0" w:line="360" w:lineRule="auto"/>
              <w:jc w:val="both"/>
              <w:rPr>
                <w:rFonts w:cs="Arial"/>
                <w:b w:val="0"/>
                <w:sz w:val="21"/>
                <w:szCs w:val="21"/>
                <w:lang w:val="en-US" w:eastAsia="zh-CN"/>
              </w:rPr>
            </w:pPr>
            <w:r w:rsidRPr="00174397">
              <w:rPr>
                <w:rFonts w:cs="Arial" w:hint="eastAsia"/>
                <w:b w:val="0"/>
                <w:sz w:val="21"/>
                <w:szCs w:val="21"/>
                <w:lang w:eastAsia="zh-CN"/>
              </w:rPr>
              <w:t>对用户进行了系统操作培训之后，用户将就系统的维护和保养这方面进行培训，现场把如何进行保养和维护的具体方法，注意事项等培训用户人员，并让用户人员亲身进行实践直至达到标准为止。</w:t>
            </w:r>
          </w:p>
        </w:tc>
        <w:tc>
          <w:tcPr>
            <w:tcW w:w="1559" w:type="dxa"/>
            <w:vAlign w:val="center"/>
          </w:tcPr>
          <w:p w14:paraId="5E583134" w14:textId="77777777" w:rsidR="006C4D23" w:rsidRPr="00174397" w:rsidRDefault="00EE399D">
            <w:pPr>
              <w:pStyle w:val="Tablebullet1"/>
              <w:numPr>
                <w:ilvl w:val="0"/>
                <w:numId w:val="0"/>
              </w:numPr>
              <w:spacing w:before="0" w:after="0" w:line="360" w:lineRule="auto"/>
              <w:jc w:val="center"/>
              <w:rPr>
                <w:rFonts w:ascii="Arial" w:hAnsi="Arial" w:cs="Arial"/>
                <w:sz w:val="21"/>
                <w:szCs w:val="21"/>
                <w:lang w:eastAsia="zh-CN"/>
              </w:rPr>
            </w:pPr>
            <w:r w:rsidRPr="00174397">
              <w:rPr>
                <w:rFonts w:ascii="Arial" w:hAnsi="Arial" w:cs="Arial" w:hint="eastAsia"/>
                <w:sz w:val="21"/>
                <w:szCs w:val="21"/>
                <w:lang w:eastAsia="zh-CN"/>
              </w:rPr>
              <w:t>必需</w:t>
            </w:r>
          </w:p>
        </w:tc>
      </w:tr>
    </w:tbl>
    <w:p w14:paraId="4251AEC0" w14:textId="77777777" w:rsidR="006C4D23" w:rsidRPr="00174397" w:rsidRDefault="00EE399D">
      <w:pPr>
        <w:spacing w:line="360" w:lineRule="auto"/>
      </w:pPr>
      <w:r w:rsidRPr="00174397">
        <w:rPr>
          <w:rFonts w:ascii="Arial" w:hAnsi="Arial" w:cs="Arial"/>
        </w:rPr>
        <w:t>5.5</w:t>
      </w:r>
      <w:r w:rsidRPr="00174397">
        <w:rPr>
          <w:rFonts w:hint="eastAsia"/>
        </w:rPr>
        <w:t>售后服务要求</w:t>
      </w:r>
    </w:p>
    <w:p w14:paraId="52A9CF4B" w14:textId="77777777" w:rsidR="006C4D23" w:rsidRPr="00174397" w:rsidRDefault="00EE399D">
      <w:pPr>
        <w:spacing w:line="360" w:lineRule="auto"/>
        <w:jc w:val="center"/>
      </w:pPr>
      <w:r w:rsidRPr="00174397">
        <w:rPr>
          <w:rFonts w:hint="eastAsia"/>
        </w:rPr>
        <w:t>表</w:t>
      </w:r>
      <w:r w:rsidRPr="00174397">
        <w:rPr>
          <w:rFonts w:ascii="Arial" w:hAnsi="Arial" w:cs="Arial"/>
        </w:rPr>
        <w:t>12</w:t>
      </w:r>
      <w:r w:rsidRPr="00174397">
        <w:rPr>
          <w:rFonts w:hint="eastAsia"/>
        </w:rPr>
        <w:t>：售后服务要求描述</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379"/>
        <w:gridCol w:w="1559"/>
      </w:tblGrid>
      <w:tr w:rsidR="00174397" w:rsidRPr="00174397" w14:paraId="6B84C4FA" w14:textId="77777777">
        <w:trPr>
          <w:tblHeader/>
          <w:jc w:val="center"/>
        </w:trPr>
        <w:tc>
          <w:tcPr>
            <w:tcW w:w="1526" w:type="dxa"/>
          </w:tcPr>
          <w:p w14:paraId="57825E64"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URS</w:t>
            </w:r>
            <w:r w:rsidRPr="00174397">
              <w:rPr>
                <w:rFonts w:ascii="Arial" w:hAnsi="Arial" w:cs="Arial"/>
                <w:b/>
                <w:sz w:val="21"/>
                <w:szCs w:val="21"/>
                <w:lang w:eastAsia="zh-CN"/>
              </w:rPr>
              <w:t>编号</w:t>
            </w:r>
          </w:p>
        </w:tc>
        <w:tc>
          <w:tcPr>
            <w:tcW w:w="6379" w:type="dxa"/>
          </w:tcPr>
          <w:p w14:paraId="3F6BFC9E"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具体要求</w:t>
            </w:r>
          </w:p>
        </w:tc>
        <w:tc>
          <w:tcPr>
            <w:tcW w:w="1559" w:type="dxa"/>
          </w:tcPr>
          <w:p w14:paraId="2CC70E85" w14:textId="77777777" w:rsidR="006C4D23" w:rsidRPr="00174397" w:rsidRDefault="00EE399D">
            <w:pPr>
              <w:pStyle w:val="Tablebullet1"/>
              <w:numPr>
                <w:ilvl w:val="0"/>
                <w:numId w:val="0"/>
              </w:numPr>
              <w:spacing w:before="0" w:after="0" w:line="360" w:lineRule="auto"/>
              <w:rPr>
                <w:rFonts w:ascii="Arial" w:hAnsi="Arial" w:cs="Arial"/>
                <w:b/>
                <w:sz w:val="21"/>
                <w:szCs w:val="21"/>
                <w:lang w:eastAsia="zh-CN"/>
              </w:rPr>
            </w:pPr>
            <w:r w:rsidRPr="00174397">
              <w:rPr>
                <w:rFonts w:ascii="Arial" w:hAnsi="Arial" w:cs="Arial"/>
                <w:b/>
                <w:sz w:val="21"/>
                <w:szCs w:val="21"/>
                <w:lang w:eastAsia="zh-CN"/>
              </w:rPr>
              <w:t>必需</w:t>
            </w:r>
            <w:r w:rsidRPr="00174397">
              <w:rPr>
                <w:rFonts w:ascii="Arial" w:hAnsi="Arial" w:cs="Arial"/>
                <w:b/>
                <w:sz w:val="21"/>
                <w:szCs w:val="21"/>
                <w:lang w:eastAsia="zh-CN"/>
              </w:rPr>
              <w:t>/</w:t>
            </w:r>
            <w:r w:rsidRPr="00174397">
              <w:rPr>
                <w:rFonts w:ascii="Arial" w:hAnsi="Arial" w:cs="Arial"/>
                <w:b/>
                <w:sz w:val="21"/>
                <w:szCs w:val="21"/>
                <w:lang w:eastAsia="zh-CN"/>
              </w:rPr>
              <w:t>期望</w:t>
            </w:r>
          </w:p>
        </w:tc>
      </w:tr>
      <w:tr w:rsidR="00174397" w:rsidRPr="00174397" w14:paraId="1FA1ED28" w14:textId="77777777">
        <w:trPr>
          <w:jc w:val="center"/>
        </w:trPr>
        <w:tc>
          <w:tcPr>
            <w:tcW w:w="1526" w:type="dxa"/>
            <w:vAlign w:val="center"/>
          </w:tcPr>
          <w:p w14:paraId="5F85A1A8" w14:textId="77777777" w:rsidR="006C4D23" w:rsidRPr="00174397" w:rsidRDefault="006C4D23">
            <w:pPr>
              <w:pStyle w:val="aff1"/>
              <w:numPr>
                <w:ilvl w:val="0"/>
                <w:numId w:val="9"/>
              </w:numPr>
              <w:spacing w:line="360" w:lineRule="auto"/>
              <w:ind w:firstLineChars="0"/>
              <w:jc w:val="left"/>
            </w:pPr>
          </w:p>
        </w:tc>
        <w:tc>
          <w:tcPr>
            <w:tcW w:w="6379" w:type="dxa"/>
            <w:vAlign w:val="center"/>
          </w:tcPr>
          <w:p w14:paraId="2497872B" w14:textId="77777777" w:rsidR="006C4D23" w:rsidRPr="00174397" w:rsidRDefault="00EE399D">
            <w:pPr>
              <w:pStyle w:val="ab"/>
              <w:spacing w:line="360" w:lineRule="auto"/>
              <w:ind w:left="0"/>
              <w:rPr>
                <w:lang w:eastAsia="zh-CN"/>
              </w:rPr>
            </w:pPr>
            <w:r w:rsidRPr="00174397">
              <w:rPr>
                <w:lang w:eastAsia="zh-CN"/>
              </w:rPr>
              <w:t>供应商要详细说明售后服务和培训的相关内容。售后服务必须及时、详尽，且问题解决完全</w:t>
            </w:r>
            <w:r w:rsidRPr="00174397">
              <w:rPr>
                <w:rFonts w:hint="eastAsia"/>
                <w:lang w:eastAsia="zh-CN"/>
              </w:rPr>
              <w:t>。</w:t>
            </w:r>
          </w:p>
        </w:tc>
        <w:tc>
          <w:tcPr>
            <w:tcW w:w="1559" w:type="dxa"/>
            <w:vAlign w:val="center"/>
          </w:tcPr>
          <w:p w14:paraId="64294DFE" w14:textId="77777777" w:rsidR="006C4D23" w:rsidRPr="00174397" w:rsidRDefault="00EE399D">
            <w:pPr>
              <w:pStyle w:val="Tablebullet1"/>
              <w:numPr>
                <w:ilvl w:val="0"/>
                <w:numId w:val="0"/>
              </w:numPr>
              <w:spacing w:before="0" w:after="0" w:line="360" w:lineRule="auto"/>
              <w:jc w:val="center"/>
              <w:rPr>
                <w:rFonts w:ascii="Arial" w:hAnsi="Arial" w:cs="Arial"/>
                <w:sz w:val="21"/>
                <w:szCs w:val="21"/>
                <w:lang w:eastAsia="zh-CN"/>
              </w:rPr>
            </w:pPr>
            <w:r w:rsidRPr="00174397">
              <w:rPr>
                <w:rFonts w:ascii="Arial" w:hAnsi="Arial" w:cs="Arial"/>
                <w:sz w:val="21"/>
                <w:szCs w:val="21"/>
                <w:lang w:eastAsia="zh-CN"/>
              </w:rPr>
              <w:t>必需</w:t>
            </w:r>
          </w:p>
        </w:tc>
      </w:tr>
      <w:tr w:rsidR="00174397" w:rsidRPr="00174397" w14:paraId="38301FF8" w14:textId="77777777">
        <w:trPr>
          <w:jc w:val="center"/>
        </w:trPr>
        <w:tc>
          <w:tcPr>
            <w:tcW w:w="1526" w:type="dxa"/>
            <w:vAlign w:val="center"/>
          </w:tcPr>
          <w:p w14:paraId="2213CFE1" w14:textId="77777777" w:rsidR="006C4D23" w:rsidRPr="00174397" w:rsidRDefault="006C4D23">
            <w:pPr>
              <w:pStyle w:val="aff1"/>
              <w:numPr>
                <w:ilvl w:val="0"/>
                <w:numId w:val="9"/>
              </w:numPr>
              <w:spacing w:line="360" w:lineRule="auto"/>
              <w:ind w:firstLineChars="0"/>
              <w:jc w:val="left"/>
            </w:pPr>
          </w:p>
        </w:tc>
        <w:tc>
          <w:tcPr>
            <w:tcW w:w="6379" w:type="dxa"/>
            <w:vAlign w:val="center"/>
          </w:tcPr>
          <w:p w14:paraId="6D1AB4FD" w14:textId="77777777" w:rsidR="006C4D23" w:rsidRPr="00174397" w:rsidRDefault="00EE399D">
            <w:pPr>
              <w:pStyle w:val="HeadingLeft"/>
              <w:tabs>
                <w:tab w:val="clear" w:pos="4820"/>
                <w:tab w:val="clear" w:pos="9639"/>
                <w:tab w:val="center" w:pos="2268"/>
                <w:tab w:val="right" w:pos="5387"/>
              </w:tabs>
              <w:spacing w:before="0" w:after="0" w:line="360" w:lineRule="auto"/>
              <w:jc w:val="both"/>
              <w:rPr>
                <w:rFonts w:ascii="宋体" w:hAnsi="宋体" w:cs="Arial"/>
                <w:b w:val="0"/>
                <w:sz w:val="21"/>
                <w:szCs w:val="21"/>
                <w:lang w:eastAsia="zh-CN"/>
              </w:rPr>
            </w:pPr>
            <w:r w:rsidRPr="00174397">
              <w:rPr>
                <w:rFonts w:ascii="宋体" w:hAnsi="宋体"/>
                <w:b w:val="0"/>
                <w:sz w:val="21"/>
                <w:szCs w:val="21"/>
                <w:lang w:eastAsia="zh-CN"/>
              </w:rPr>
              <w:t>在质保期限内, 合同中所供货物和工作内容在操作规程内出现任何</w:t>
            </w:r>
            <w:r w:rsidRPr="00174397">
              <w:rPr>
                <w:rFonts w:ascii="宋体" w:hAnsi="宋体"/>
                <w:b w:val="0"/>
                <w:sz w:val="21"/>
                <w:szCs w:val="21"/>
                <w:lang w:eastAsia="zh-CN"/>
              </w:rPr>
              <w:lastRenderedPageBreak/>
              <w:t>问题, 供应商负责无偿维修或更换；质保期后, 供应商终生提供及时的维修、维护, 维修只收取材料成本费</w:t>
            </w:r>
            <w:r w:rsidRPr="00174397">
              <w:rPr>
                <w:rFonts w:ascii="宋体" w:hAnsi="宋体" w:hint="eastAsia"/>
                <w:b w:val="0"/>
                <w:sz w:val="21"/>
                <w:szCs w:val="21"/>
                <w:lang w:eastAsia="zh-CN"/>
              </w:rPr>
              <w:t>。</w:t>
            </w:r>
          </w:p>
        </w:tc>
        <w:tc>
          <w:tcPr>
            <w:tcW w:w="1559" w:type="dxa"/>
            <w:vAlign w:val="center"/>
          </w:tcPr>
          <w:p w14:paraId="349E4E57" w14:textId="77777777" w:rsidR="006C4D23" w:rsidRPr="00174397" w:rsidRDefault="00EE399D">
            <w:pPr>
              <w:pStyle w:val="Tablebullet1"/>
              <w:numPr>
                <w:ilvl w:val="0"/>
                <w:numId w:val="0"/>
              </w:numPr>
              <w:spacing w:before="0" w:after="0" w:line="360" w:lineRule="auto"/>
              <w:jc w:val="center"/>
              <w:rPr>
                <w:rFonts w:ascii="Arial" w:hAnsi="Arial" w:cs="Arial"/>
                <w:sz w:val="21"/>
                <w:szCs w:val="21"/>
                <w:lang w:eastAsia="zh-CN"/>
              </w:rPr>
            </w:pPr>
            <w:r w:rsidRPr="00174397">
              <w:rPr>
                <w:rFonts w:ascii="Arial" w:hAnsi="Arial" w:cs="Arial"/>
                <w:sz w:val="21"/>
                <w:szCs w:val="21"/>
                <w:lang w:eastAsia="zh-CN"/>
              </w:rPr>
              <w:lastRenderedPageBreak/>
              <w:t>必需</w:t>
            </w:r>
          </w:p>
        </w:tc>
      </w:tr>
      <w:tr w:rsidR="00174397" w:rsidRPr="00174397" w14:paraId="30720950" w14:textId="77777777">
        <w:trPr>
          <w:jc w:val="center"/>
        </w:trPr>
        <w:tc>
          <w:tcPr>
            <w:tcW w:w="1526" w:type="dxa"/>
            <w:vAlign w:val="center"/>
          </w:tcPr>
          <w:p w14:paraId="2947480F" w14:textId="77777777" w:rsidR="006C4D23" w:rsidRPr="00174397" w:rsidRDefault="006C4D23">
            <w:pPr>
              <w:pStyle w:val="aff1"/>
              <w:numPr>
                <w:ilvl w:val="0"/>
                <w:numId w:val="9"/>
              </w:numPr>
              <w:spacing w:line="360" w:lineRule="auto"/>
              <w:ind w:firstLineChars="0"/>
              <w:jc w:val="left"/>
            </w:pPr>
          </w:p>
        </w:tc>
        <w:tc>
          <w:tcPr>
            <w:tcW w:w="6379" w:type="dxa"/>
            <w:vAlign w:val="center"/>
          </w:tcPr>
          <w:p w14:paraId="2EA42E8F" w14:textId="77777777" w:rsidR="006C4D23" w:rsidRPr="00174397" w:rsidRDefault="00EE399D">
            <w:pPr>
              <w:pStyle w:val="HeadingLeft"/>
              <w:tabs>
                <w:tab w:val="clear" w:pos="4820"/>
                <w:tab w:val="clear" w:pos="9639"/>
                <w:tab w:val="center" w:pos="2268"/>
                <w:tab w:val="right" w:pos="5387"/>
              </w:tabs>
              <w:spacing w:before="0" w:after="0" w:line="360" w:lineRule="auto"/>
              <w:jc w:val="both"/>
              <w:rPr>
                <w:rFonts w:ascii="宋体" w:hAnsi="宋体"/>
                <w:b w:val="0"/>
                <w:sz w:val="21"/>
                <w:szCs w:val="21"/>
                <w:lang w:eastAsia="zh-CN"/>
              </w:rPr>
            </w:pPr>
            <w:r w:rsidRPr="00174397">
              <w:rPr>
                <w:b w:val="0"/>
                <w:sz w:val="21"/>
                <w:szCs w:val="21"/>
                <w:lang w:eastAsia="zh-CN"/>
              </w:rPr>
              <w:t>供应商应定期进行回访，解决机组运行当中可能出现的疑问，排除潜在的故障，使机组保持良好的工作状态。供应商保证十年内能方便的采购到所供货物的相关配件，并保证以不高于市场的价格提供优质的零配件。</w:t>
            </w:r>
          </w:p>
        </w:tc>
        <w:tc>
          <w:tcPr>
            <w:tcW w:w="1559" w:type="dxa"/>
            <w:vAlign w:val="center"/>
          </w:tcPr>
          <w:p w14:paraId="6B9AE5E2" w14:textId="77777777" w:rsidR="006C4D23" w:rsidRPr="00174397" w:rsidRDefault="00EE399D">
            <w:pPr>
              <w:pStyle w:val="Tablebullet1"/>
              <w:numPr>
                <w:ilvl w:val="0"/>
                <w:numId w:val="0"/>
              </w:numPr>
              <w:spacing w:before="0" w:after="0" w:line="360" w:lineRule="auto"/>
              <w:jc w:val="center"/>
              <w:rPr>
                <w:rFonts w:ascii="Arial" w:hAnsi="Arial" w:cs="Arial"/>
                <w:sz w:val="21"/>
                <w:szCs w:val="21"/>
                <w:lang w:eastAsia="zh-CN"/>
              </w:rPr>
            </w:pPr>
            <w:r w:rsidRPr="00174397">
              <w:rPr>
                <w:rFonts w:ascii="Arial" w:hAnsi="Arial" w:cs="Arial" w:hint="eastAsia"/>
                <w:sz w:val="21"/>
                <w:szCs w:val="21"/>
                <w:lang w:eastAsia="zh-CN"/>
              </w:rPr>
              <w:t>必需</w:t>
            </w:r>
          </w:p>
        </w:tc>
      </w:tr>
    </w:tbl>
    <w:p w14:paraId="21DBFF6E" w14:textId="77777777" w:rsidR="006C4D23" w:rsidRPr="00174397" w:rsidRDefault="00EE399D">
      <w:pPr>
        <w:pStyle w:val="aff1"/>
        <w:numPr>
          <w:ilvl w:val="0"/>
          <w:numId w:val="8"/>
        </w:numPr>
        <w:spacing w:line="360" w:lineRule="auto"/>
        <w:ind w:firstLineChars="0"/>
        <w:outlineLvl w:val="0"/>
        <w:rPr>
          <w:rFonts w:ascii="Arial" w:hAnsi="宋体" w:cs="Arial"/>
          <w:b/>
          <w:szCs w:val="21"/>
        </w:rPr>
      </w:pPr>
      <w:bookmarkStart w:id="22" w:name="_Toc48230023"/>
      <w:bookmarkStart w:id="23" w:name="_Toc48228845"/>
      <w:r w:rsidRPr="00174397">
        <w:rPr>
          <w:rFonts w:ascii="Arial" w:hAnsi="宋体" w:cs="Arial" w:hint="eastAsia"/>
          <w:b/>
          <w:szCs w:val="21"/>
        </w:rPr>
        <w:t>时限要求</w:t>
      </w:r>
      <w:bookmarkEnd w:id="22"/>
      <w:bookmarkEnd w:id="23"/>
    </w:p>
    <w:p w14:paraId="0FE2EFBD" w14:textId="77777777" w:rsidR="006C4D23" w:rsidRPr="00174397" w:rsidRDefault="00EE399D">
      <w:pPr>
        <w:tabs>
          <w:tab w:val="left" w:pos="360"/>
          <w:tab w:val="left" w:pos="540"/>
        </w:tabs>
        <w:spacing w:line="360" w:lineRule="auto"/>
        <w:ind w:firstLineChars="150" w:firstLine="315"/>
        <w:rPr>
          <w:rFonts w:ascii="Arial" w:hAnsi="Arial" w:cs="Arial"/>
          <w:szCs w:val="21"/>
        </w:rPr>
      </w:pPr>
      <w:bookmarkStart w:id="24" w:name="_Toc224716818"/>
      <w:r w:rsidRPr="00174397">
        <w:rPr>
          <w:rFonts w:ascii="Arial" w:hAnsi="Arial" w:cs="Arial"/>
          <w:szCs w:val="21"/>
        </w:rPr>
        <w:t xml:space="preserve">6.1 </w:t>
      </w:r>
      <w:r w:rsidRPr="00174397">
        <w:rPr>
          <w:rFonts w:ascii="Arial" w:hAnsi="Arial" w:cs="Arial"/>
          <w:szCs w:val="21"/>
        </w:rPr>
        <w:tab/>
      </w:r>
      <w:bookmarkEnd w:id="24"/>
      <w:r w:rsidRPr="00174397">
        <w:rPr>
          <w:rFonts w:ascii="Arial" w:hAnsi="Arial" w:cs="Arial"/>
          <w:szCs w:val="21"/>
        </w:rPr>
        <w:t>图纸的提交：供应商在收到</w:t>
      </w:r>
      <w:r w:rsidRPr="00174397">
        <w:rPr>
          <w:rFonts w:ascii="Arial" w:hAnsi="Arial" w:cs="Arial"/>
          <w:szCs w:val="21"/>
        </w:rPr>
        <w:t>URS</w:t>
      </w:r>
      <w:r w:rsidRPr="00174397">
        <w:rPr>
          <w:rFonts w:ascii="Arial" w:hAnsi="Arial" w:cs="Arial"/>
          <w:szCs w:val="21"/>
        </w:rPr>
        <w:t>，完成订单后</w:t>
      </w:r>
      <w:r w:rsidRPr="00174397">
        <w:rPr>
          <w:rFonts w:ascii="Arial" w:hAnsi="Arial" w:cs="Arial"/>
          <w:szCs w:val="21"/>
        </w:rPr>
        <w:t>4</w:t>
      </w:r>
      <w:r w:rsidRPr="00174397">
        <w:rPr>
          <w:rFonts w:ascii="Arial" w:hAnsi="Arial" w:cs="Arial"/>
          <w:szCs w:val="21"/>
        </w:rPr>
        <w:t>周内交付海正审核。</w:t>
      </w:r>
    </w:p>
    <w:p w14:paraId="1013D1CC" w14:textId="77777777" w:rsidR="006C4D23" w:rsidRPr="00174397" w:rsidRDefault="00EE399D">
      <w:pPr>
        <w:tabs>
          <w:tab w:val="left" w:pos="540"/>
        </w:tabs>
        <w:spacing w:line="360" w:lineRule="auto"/>
        <w:ind w:firstLineChars="150" w:firstLine="315"/>
        <w:rPr>
          <w:rFonts w:ascii="Arial" w:hAnsi="Arial" w:cs="Arial"/>
          <w:szCs w:val="21"/>
        </w:rPr>
      </w:pPr>
      <w:bookmarkStart w:id="25" w:name="_Toc224716820"/>
      <w:r w:rsidRPr="00174397">
        <w:rPr>
          <w:rFonts w:ascii="Arial" w:hAnsi="Arial" w:cs="Arial"/>
          <w:szCs w:val="21"/>
        </w:rPr>
        <w:t xml:space="preserve">6.2 </w:t>
      </w:r>
      <w:r w:rsidRPr="00174397">
        <w:rPr>
          <w:rFonts w:ascii="Arial" w:hAnsi="Arial" w:cs="Arial"/>
          <w:szCs w:val="21"/>
        </w:rPr>
        <w:tab/>
      </w:r>
      <w:bookmarkEnd w:id="25"/>
      <w:r w:rsidRPr="00174397">
        <w:rPr>
          <w:rFonts w:ascii="Arial" w:hAnsi="Arial" w:cs="Arial"/>
          <w:szCs w:val="21"/>
        </w:rPr>
        <w:t>DQ</w:t>
      </w:r>
      <w:r w:rsidRPr="00174397">
        <w:rPr>
          <w:rFonts w:ascii="Arial" w:hAnsi="Arial" w:cs="Arial"/>
          <w:szCs w:val="21"/>
        </w:rPr>
        <w:t>方案提交：订单确定后</w:t>
      </w:r>
      <w:r w:rsidRPr="00174397">
        <w:rPr>
          <w:rFonts w:ascii="Arial" w:hAnsi="Arial" w:cs="Arial" w:hint="eastAsia"/>
          <w:szCs w:val="21"/>
        </w:rPr>
        <w:t>2</w:t>
      </w:r>
      <w:r w:rsidRPr="00174397">
        <w:rPr>
          <w:rFonts w:ascii="Arial" w:hAnsi="Arial" w:cs="Arial"/>
          <w:szCs w:val="21"/>
        </w:rPr>
        <w:t>周内交付海正审核。</w:t>
      </w:r>
    </w:p>
    <w:p w14:paraId="6364320F" w14:textId="77777777" w:rsidR="006C4D23" w:rsidRPr="00174397" w:rsidRDefault="00EE399D">
      <w:pPr>
        <w:pStyle w:val="aff1"/>
        <w:numPr>
          <w:ilvl w:val="0"/>
          <w:numId w:val="8"/>
        </w:numPr>
        <w:spacing w:line="360" w:lineRule="auto"/>
        <w:ind w:firstLineChars="0"/>
        <w:outlineLvl w:val="0"/>
        <w:rPr>
          <w:rFonts w:ascii="Arial" w:hAnsi="宋体" w:cs="Arial"/>
          <w:b/>
          <w:szCs w:val="21"/>
        </w:rPr>
      </w:pPr>
      <w:bookmarkStart w:id="26" w:name="_Toc48230024"/>
      <w:bookmarkStart w:id="27" w:name="_Toc48228846"/>
      <w:r w:rsidRPr="00174397">
        <w:rPr>
          <w:rFonts w:ascii="Arial" w:hAnsi="宋体" w:cs="Arial" w:hint="eastAsia"/>
          <w:b/>
          <w:szCs w:val="21"/>
        </w:rPr>
        <w:t>版本修改历史</w:t>
      </w:r>
      <w:bookmarkEnd w:id="26"/>
      <w:bookmarkEnd w:id="27"/>
    </w:p>
    <w:p w14:paraId="15E15712" w14:textId="77777777" w:rsidR="006C4D23" w:rsidRPr="00174397" w:rsidRDefault="00EE399D">
      <w:pPr>
        <w:pStyle w:val="aff1"/>
        <w:spacing w:line="360" w:lineRule="auto"/>
        <w:ind w:left="360" w:firstLineChars="0" w:firstLine="0"/>
        <w:jc w:val="center"/>
        <w:outlineLvl w:val="0"/>
        <w:rPr>
          <w:rFonts w:ascii="Arial" w:hAnsi="宋体" w:cs="Arial"/>
          <w:szCs w:val="21"/>
        </w:rPr>
      </w:pPr>
      <w:r w:rsidRPr="00174397">
        <w:rPr>
          <w:rFonts w:ascii="Arial" w:hAnsi="宋体" w:cs="Arial" w:hint="eastAsia"/>
          <w:szCs w:val="21"/>
        </w:rPr>
        <w:t>表</w:t>
      </w:r>
      <w:r w:rsidRPr="00174397">
        <w:rPr>
          <w:rFonts w:ascii="Arial" w:hAnsi="宋体" w:cs="Arial" w:hint="eastAsia"/>
          <w:szCs w:val="21"/>
        </w:rPr>
        <w:t>1</w:t>
      </w:r>
      <w:r w:rsidRPr="00174397">
        <w:rPr>
          <w:rFonts w:ascii="Arial" w:hAnsi="宋体" w:cs="Arial"/>
          <w:szCs w:val="21"/>
        </w:rPr>
        <w:t>3</w:t>
      </w:r>
      <w:r w:rsidRPr="00174397">
        <w:rPr>
          <w:rFonts w:ascii="Arial" w:hAnsi="宋体" w:cs="Arial" w:hint="eastAsia"/>
          <w:szCs w:val="21"/>
        </w:rPr>
        <w:t>：版本描述</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7719"/>
      </w:tblGrid>
      <w:tr w:rsidR="00174397" w:rsidRPr="00174397" w14:paraId="14D61194" w14:textId="77777777">
        <w:trPr>
          <w:trHeight w:hRule="exact" w:val="567"/>
          <w:jc w:val="center"/>
        </w:trPr>
        <w:tc>
          <w:tcPr>
            <w:tcW w:w="922" w:type="pct"/>
            <w:vAlign w:val="center"/>
          </w:tcPr>
          <w:p w14:paraId="00D61D6B" w14:textId="77777777" w:rsidR="006C4D23" w:rsidRPr="00174397" w:rsidRDefault="00EE399D">
            <w:pPr>
              <w:spacing w:line="360" w:lineRule="auto"/>
              <w:jc w:val="center"/>
              <w:rPr>
                <w:rFonts w:ascii="宋体" w:hAnsi="宋体" w:cs="Arial"/>
                <w:szCs w:val="21"/>
              </w:rPr>
            </w:pPr>
            <w:r w:rsidRPr="00174397">
              <w:rPr>
                <w:rFonts w:ascii="宋体" w:hAnsi="宋体" w:cs="Arial"/>
                <w:szCs w:val="21"/>
              </w:rPr>
              <w:t>版本号</w:t>
            </w:r>
          </w:p>
        </w:tc>
        <w:tc>
          <w:tcPr>
            <w:tcW w:w="4078" w:type="pct"/>
            <w:vAlign w:val="center"/>
          </w:tcPr>
          <w:p w14:paraId="3133371D" w14:textId="77777777" w:rsidR="006C4D23" w:rsidRPr="00174397" w:rsidRDefault="00EE399D">
            <w:pPr>
              <w:spacing w:line="360" w:lineRule="auto"/>
              <w:jc w:val="center"/>
              <w:rPr>
                <w:rFonts w:ascii="宋体" w:hAnsi="宋体" w:cs="Arial"/>
                <w:szCs w:val="21"/>
              </w:rPr>
            </w:pPr>
            <w:r w:rsidRPr="00174397">
              <w:rPr>
                <w:rFonts w:ascii="宋体" w:hAnsi="宋体" w:cs="Arial"/>
                <w:szCs w:val="21"/>
              </w:rPr>
              <w:t>主要修订内容</w:t>
            </w:r>
          </w:p>
        </w:tc>
      </w:tr>
      <w:tr w:rsidR="006C4D23" w:rsidRPr="00174397" w14:paraId="4F8F6181" w14:textId="77777777">
        <w:trPr>
          <w:trHeight w:hRule="exact" w:val="567"/>
          <w:jc w:val="center"/>
        </w:trPr>
        <w:tc>
          <w:tcPr>
            <w:tcW w:w="922" w:type="pct"/>
            <w:vAlign w:val="center"/>
          </w:tcPr>
          <w:p w14:paraId="736D2907" w14:textId="77777777" w:rsidR="006C4D23" w:rsidRPr="00174397" w:rsidRDefault="00EE399D">
            <w:pPr>
              <w:spacing w:line="360" w:lineRule="auto"/>
              <w:jc w:val="center"/>
              <w:rPr>
                <w:rFonts w:ascii="Arial" w:hAnsi="Arial" w:cs="Arial"/>
                <w:szCs w:val="21"/>
              </w:rPr>
            </w:pPr>
            <w:r w:rsidRPr="00174397">
              <w:rPr>
                <w:rFonts w:ascii="Arial" w:hAnsi="Arial" w:cs="Arial"/>
                <w:szCs w:val="21"/>
              </w:rPr>
              <w:t>01</w:t>
            </w:r>
          </w:p>
        </w:tc>
        <w:tc>
          <w:tcPr>
            <w:tcW w:w="4078" w:type="pct"/>
            <w:vAlign w:val="center"/>
          </w:tcPr>
          <w:p w14:paraId="3DCBD3F6" w14:textId="77777777" w:rsidR="006C4D23" w:rsidRPr="00174397" w:rsidRDefault="00EE399D">
            <w:pPr>
              <w:spacing w:line="360" w:lineRule="auto"/>
              <w:jc w:val="center"/>
              <w:rPr>
                <w:rFonts w:ascii="宋体" w:hAnsi="宋体" w:cs="Arial"/>
                <w:szCs w:val="21"/>
              </w:rPr>
            </w:pPr>
            <w:r w:rsidRPr="00174397">
              <w:rPr>
                <w:rFonts w:ascii="宋体" w:hAnsi="宋体" w:cs="Arial"/>
                <w:szCs w:val="21"/>
              </w:rPr>
              <w:t>新订</w:t>
            </w:r>
          </w:p>
        </w:tc>
      </w:tr>
      <w:bookmarkEnd w:id="0"/>
      <w:bookmarkEnd w:id="1"/>
      <w:bookmarkEnd w:id="2"/>
    </w:tbl>
    <w:p w14:paraId="4A9C633C" w14:textId="77777777" w:rsidR="006C4D23" w:rsidRPr="00174397" w:rsidRDefault="006C4D23">
      <w:pPr>
        <w:spacing w:line="276" w:lineRule="auto"/>
        <w:outlineLvl w:val="0"/>
        <w:rPr>
          <w:rFonts w:ascii="Arial" w:eastAsiaTheme="minorEastAsia" w:hAnsi="Arial" w:cs="Arial"/>
          <w:b/>
          <w:szCs w:val="21"/>
          <w:lang w:val="de-DE"/>
        </w:rPr>
      </w:pPr>
    </w:p>
    <w:sectPr w:rsidR="006C4D23" w:rsidRPr="00174397">
      <w:headerReference w:type="default" r:id="rId12"/>
      <w:footerReference w:type="default" r:id="rId13"/>
      <w:pgSz w:w="11906" w:h="16838"/>
      <w:pgMar w:top="1418" w:right="1418" w:bottom="1418" w:left="1418" w:header="1134" w:footer="1134" w:gutter="0"/>
      <w:cols w:space="425"/>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32E7F" w16cex:dateUtc="2023-06-13T10:05:00Z"/>
  <w16cex:commentExtensible w16cex:durableId="28331E8F" w16cex:dateUtc="2023-06-13T08:57:00Z"/>
  <w16cex:commentExtensible w16cex:durableId="2833208C" w16cex:dateUtc="2023-06-13T09:06:00Z"/>
  <w16cex:commentExtensible w16cex:durableId="2833219C" w16cex:dateUtc="2023-06-13T09:10:00Z"/>
  <w16cex:commentExtensible w16cex:durableId="2833235C" w16cex:dateUtc="2023-06-13T09:18:00Z"/>
  <w16cex:commentExtensible w16cex:durableId="283323A8" w16cex:dateUtc="2023-06-13T09:19:00Z"/>
  <w16cex:commentExtensible w16cex:durableId="2833244D" w16cex:dateUtc="2023-06-13T09:22:00Z"/>
  <w16cex:commentExtensible w16cex:durableId="28332484" w16cex:dateUtc="2023-06-13T09:23:00Z"/>
  <w16cex:commentExtensible w16cex:durableId="2833249B" w16cex:dateUtc="2023-06-13T09:23:00Z"/>
  <w16cex:commentExtensible w16cex:durableId="2833326F" w16cex:dateUtc="2023-06-13T10:22:00Z"/>
  <w16cex:commentExtensible w16cex:durableId="28332CD5" w16cex:dateUtc="2023-06-13T09:58:00Z"/>
  <w16cex:commentExtensible w16cex:durableId="283329B5" w16cex:dateUtc="2023-06-13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E8295" w16cid:durableId="28332E7F"/>
  <w16cid:commentId w16cid:paraId="7439277F" w16cid:durableId="28331E8F"/>
  <w16cid:commentId w16cid:paraId="0DA7A589" w16cid:durableId="2833208C"/>
  <w16cid:commentId w16cid:paraId="66BAB12E" w16cid:durableId="2833219C"/>
  <w16cid:commentId w16cid:paraId="5DD004B8" w16cid:durableId="2833235C"/>
  <w16cid:commentId w16cid:paraId="23170FB4" w16cid:durableId="283323A8"/>
  <w16cid:commentId w16cid:paraId="438F398E" w16cid:durableId="2833244D"/>
  <w16cid:commentId w16cid:paraId="1D1AB129" w16cid:durableId="28332484"/>
  <w16cid:commentId w16cid:paraId="6E9A2353" w16cid:durableId="2833249B"/>
  <w16cid:commentId w16cid:paraId="55C963ED" w16cid:durableId="2833326F"/>
  <w16cid:commentId w16cid:paraId="5AEDC600" w16cid:durableId="28332CD5"/>
  <w16cid:commentId w16cid:paraId="76B4E9EA" w16cid:durableId="28332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DD657" w14:textId="77777777" w:rsidR="000970EF" w:rsidRDefault="000970EF">
      <w:r>
        <w:separator/>
      </w:r>
    </w:p>
  </w:endnote>
  <w:endnote w:type="continuationSeparator" w:id="0">
    <w:p w14:paraId="407DADA8" w14:textId="77777777" w:rsidR="000970EF" w:rsidRDefault="0009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Univers">
    <w:altName w:val="RomanS"/>
    <w:charset w:val="00"/>
    <w:family w:val="swiss"/>
    <w:pitch w:val="default"/>
    <w:sig w:usb0="00000000"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80A2A" w14:textId="77777777" w:rsidR="004E106D" w:rsidRDefault="004E106D">
    <w:pPr>
      <w:pStyle w:val="af1"/>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716F8" w14:textId="77777777" w:rsidR="000970EF" w:rsidRDefault="000970EF">
      <w:r>
        <w:separator/>
      </w:r>
    </w:p>
  </w:footnote>
  <w:footnote w:type="continuationSeparator" w:id="0">
    <w:p w14:paraId="02A41855" w14:textId="77777777" w:rsidR="000970EF" w:rsidRDefault="00097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2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441"/>
      <w:gridCol w:w="3953"/>
      <w:gridCol w:w="3233"/>
    </w:tblGrid>
    <w:tr w:rsidR="004E106D" w14:paraId="70C1D868" w14:textId="77777777">
      <w:trPr>
        <w:cantSplit/>
        <w:trHeight w:val="600"/>
        <w:jc w:val="center"/>
      </w:trPr>
      <w:tc>
        <w:tcPr>
          <w:tcW w:w="2441" w:type="dxa"/>
          <w:vMerge w:val="restart"/>
          <w:tcBorders>
            <w:top w:val="single" w:sz="12" w:space="0" w:color="auto"/>
            <w:left w:val="single" w:sz="12" w:space="0" w:color="auto"/>
            <w:right w:val="single" w:sz="6" w:space="0" w:color="auto"/>
          </w:tcBorders>
          <w:vAlign w:val="center"/>
        </w:tcPr>
        <w:p w14:paraId="242889D9" w14:textId="77777777" w:rsidR="004E106D" w:rsidRDefault="004E106D">
          <w:pPr>
            <w:jc w:val="center"/>
            <w:rPr>
              <w:b/>
              <w:sz w:val="13"/>
              <w:szCs w:val="13"/>
            </w:rPr>
          </w:pPr>
          <w:r>
            <w:rPr>
              <w:rFonts w:ascii="Arial" w:hAnsi="Arial" w:cs="Arial"/>
              <w:noProof/>
            </w:rPr>
            <w:drawing>
              <wp:inline distT="0" distB="0" distL="0" distR="0" wp14:anchorId="213A72AD" wp14:editId="5A4E0D52">
                <wp:extent cx="1333500" cy="73660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srcRect/>
                        <a:stretch>
                          <a:fillRect/>
                        </a:stretch>
                      </pic:blipFill>
                      <pic:spPr>
                        <a:xfrm>
                          <a:off x="0" y="0"/>
                          <a:ext cx="1333500" cy="736600"/>
                        </a:xfrm>
                        <a:prstGeom prst="rect">
                          <a:avLst/>
                        </a:prstGeom>
                        <a:noFill/>
                        <a:ln w="9525">
                          <a:noFill/>
                          <a:miter lim="800000"/>
                          <a:headEnd/>
                          <a:tailEnd/>
                        </a:ln>
                      </pic:spPr>
                    </pic:pic>
                  </a:graphicData>
                </a:graphic>
              </wp:inline>
            </w:drawing>
          </w:r>
        </w:p>
      </w:tc>
      <w:tc>
        <w:tcPr>
          <w:tcW w:w="3953" w:type="dxa"/>
          <w:vMerge w:val="restart"/>
          <w:tcBorders>
            <w:top w:val="single" w:sz="12" w:space="0" w:color="auto"/>
            <w:left w:val="single" w:sz="6" w:space="0" w:color="auto"/>
            <w:right w:val="single" w:sz="6" w:space="0" w:color="auto"/>
          </w:tcBorders>
          <w:vAlign w:val="center"/>
        </w:tcPr>
        <w:p w14:paraId="423D09F9" w14:textId="77777777" w:rsidR="004E106D" w:rsidRDefault="004E106D">
          <w:pPr>
            <w:pStyle w:val="6"/>
            <w:rPr>
              <w:b w:val="0"/>
              <w:bCs w:val="0"/>
              <w:sz w:val="24"/>
              <w:szCs w:val="20"/>
            </w:rPr>
          </w:pPr>
          <w:r>
            <w:rPr>
              <w:rFonts w:hint="eastAsia"/>
              <w:sz w:val="36"/>
              <w:szCs w:val="36"/>
            </w:rPr>
            <w:t>用户需求说明</w:t>
          </w:r>
        </w:p>
        <w:p w14:paraId="3AB45B84" w14:textId="77777777" w:rsidR="004E106D" w:rsidRDefault="004E106D">
          <w:pPr>
            <w:rPr>
              <w:rFonts w:ascii="Arial" w:hAnsi="Arial" w:cs="Arial"/>
              <w:b/>
              <w:sz w:val="24"/>
              <w:szCs w:val="24"/>
            </w:rPr>
          </w:pPr>
        </w:p>
      </w:tc>
      <w:tc>
        <w:tcPr>
          <w:tcW w:w="3233" w:type="dxa"/>
          <w:tcBorders>
            <w:top w:val="single" w:sz="12" w:space="0" w:color="auto"/>
            <w:left w:val="single" w:sz="6" w:space="0" w:color="auto"/>
            <w:bottom w:val="single" w:sz="4" w:space="0" w:color="auto"/>
            <w:right w:val="single" w:sz="12" w:space="0" w:color="auto"/>
          </w:tcBorders>
          <w:vAlign w:val="center"/>
        </w:tcPr>
        <w:p w14:paraId="3427AA6D" w14:textId="77777777" w:rsidR="004E106D" w:rsidRDefault="004E106D">
          <w:pPr>
            <w:pStyle w:val="7"/>
            <w:rPr>
              <w:rFonts w:cs="Arial"/>
              <w:b w:val="0"/>
              <w:szCs w:val="24"/>
            </w:rPr>
          </w:pPr>
          <w:r>
            <w:rPr>
              <w:bCs w:val="0"/>
              <w:szCs w:val="24"/>
            </w:rPr>
            <w:t>编号</w:t>
          </w:r>
          <w:r>
            <w:rPr>
              <w:rFonts w:cs="Arial"/>
              <w:b w:val="0"/>
              <w:bCs w:val="0"/>
              <w:szCs w:val="24"/>
            </w:rPr>
            <w:t>:</w:t>
          </w:r>
          <w:r>
            <w:rPr>
              <w:rFonts w:hAnsi="宋体" w:cs="Arial" w:hint="eastAsia"/>
              <w:b w:val="0"/>
            </w:rPr>
            <w:t xml:space="preserve"> </w:t>
          </w:r>
        </w:p>
      </w:tc>
    </w:tr>
    <w:tr w:rsidR="004E106D" w14:paraId="76F57DE4" w14:textId="77777777">
      <w:trPr>
        <w:cantSplit/>
        <w:trHeight w:val="600"/>
        <w:jc w:val="center"/>
      </w:trPr>
      <w:tc>
        <w:tcPr>
          <w:tcW w:w="2441" w:type="dxa"/>
          <w:vMerge/>
          <w:tcBorders>
            <w:left w:val="single" w:sz="12" w:space="0" w:color="auto"/>
            <w:right w:val="single" w:sz="6" w:space="0" w:color="auto"/>
          </w:tcBorders>
          <w:vAlign w:val="center"/>
        </w:tcPr>
        <w:p w14:paraId="5798128E" w14:textId="77777777" w:rsidR="004E106D" w:rsidRDefault="004E106D">
          <w:pPr>
            <w:spacing w:line="312" w:lineRule="atLeast"/>
            <w:ind w:leftChars="-51" w:rightChars="-309" w:right="-649" w:hangingChars="51" w:hanging="107"/>
            <w:jc w:val="center"/>
          </w:pPr>
        </w:p>
      </w:tc>
      <w:tc>
        <w:tcPr>
          <w:tcW w:w="3953" w:type="dxa"/>
          <w:vMerge/>
          <w:tcBorders>
            <w:left w:val="single" w:sz="6" w:space="0" w:color="auto"/>
            <w:right w:val="single" w:sz="6" w:space="0" w:color="auto"/>
          </w:tcBorders>
          <w:vAlign w:val="center"/>
        </w:tcPr>
        <w:p w14:paraId="000CA656" w14:textId="77777777" w:rsidR="004E106D" w:rsidRDefault="004E106D">
          <w:pPr>
            <w:pStyle w:val="6"/>
            <w:rPr>
              <w:rFonts w:cs="Times New Roman"/>
              <w:bCs w:val="0"/>
              <w:sz w:val="36"/>
              <w:szCs w:val="36"/>
            </w:rPr>
          </w:pPr>
        </w:p>
      </w:tc>
      <w:tc>
        <w:tcPr>
          <w:tcW w:w="3233" w:type="dxa"/>
          <w:tcBorders>
            <w:top w:val="single" w:sz="4" w:space="0" w:color="auto"/>
            <w:left w:val="single" w:sz="6" w:space="0" w:color="auto"/>
            <w:right w:val="single" w:sz="12" w:space="0" w:color="auto"/>
          </w:tcBorders>
          <w:vAlign w:val="center"/>
        </w:tcPr>
        <w:p w14:paraId="0055CF11" w14:textId="77777777" w:rsidR="004E106D" w:rsidRDefault="004E106D">
          <w:pPr>
            <w:widowControl/>
            <w:rPr>
              <w:rFonts w:ascii="Arial" w:hAnsi="Arial"/>
              <w:bCs/>
              <w:sz w:val="24"/>
              <w:szCs w:val="24"/>
            </w:rPr>
          </w:pPr>
          <w:r>
            <w:rPr>
              <w:rFonts w:ascii="Arial" w:hAnsi="Arial"/>
              <w:b/>
              <w:bCs/>
              <w:sz w:val="24"/>
              <w:szCs w:val="24"/>
            </w:rPr>
            <w:t>版本号</w:t>
          </w:r>
          <w:r>
            <w:rPr>
              <w:rFonts w:ascii="Arial" w:hAnsi="Arial"/>
              <w:bCs/>
              <w:sz w:val="24"/>
              <w:szCs w:val="24"/>
            </w:rPr>
            <w:t xml:space="preserve">: </w:t>
          </w:r>
          <w:r>
            <w:rPr>
              <w:rFonts w:ascii="Arial" w:hAnsi="Arial" w:cs="Arial"/>
              <w:bCs/>
              <w:sz w:val="24"/>
              <w:szCs w:val="24"/>
            </w:rPr>
            <w:t>0</w:t>
          </w:r>
          <w:r>
            <w:rPr>
              <w:rFonts w:ascii="Arial" w:hAnsi="Arial" w:cs="Arial" w:hint="eastAsia"/>
              <w:bCs/>
              <w:sz w:val="24"/>
              <w:szCs w:val="24"/>
            </w:rPr>
            <w:t>1</w:t>
          </w:r>
        </w:p>
      </w:tc>
    </w:tr>
    <w:tr w:rsidR="004E106D" w14:paraId="1FCB7BEB" w14:textId="77777777">
      <w:trPr>
        <w:cantSplit/>
        <w:trHeight w:val="645"/>
        <w:jc w:val="center"/>
      </w:trPr>
      <w:tc>
        <w:tcPr>
          <w:tcW w:w="6394" w:type="dxa"/>
          <w:gridSpan w:val="2"/>
          <w:tcBorders>
            <w:top w:val="single" w:sz="4" w:space="0" w:color="auto"/>
            <w:left w:val="single" w:sz="12" w:space="0" w:color="auto"/>
            <w:bottom w:val="single" w:sz="4" w:space="0" w:color="auto"/>
            <w:right w:val="single" w:sz="6" w:space="0" w:color="auto"/>
          </w:tcBorders>
          <w:vAlign w:val="center"/>
        </w:tcPr>
        <w:p w14:paraId="42EB7C99" w14:textId="77777777" w:rsidR="004E106D" w:rsidRDefault="004E106D">
          <w:pPr>
            <w:ind w:rightChars="120" w:right="252"/>
            <w:jc w:val="center"/>
            <w:rPr>
              <w:b/>
              <w:sz w:val="24"/>
              <w:szCs w:val="24"/>
            </w:rPr>
          </w:pPr>
          <w:r>
            <w:rPr>
              <w:b/>
              <w:sz w:val="24"/>
              <w:szCs w:val="24"/>
            </w:rPr>
            <w:t>35</w:t>
          </w:r>
          <w:r>
            <w:rPr>
              <w:rFonts w:hint="eastAsia"/>
              <w:b/>
              <w:sz w:val="24"/>
              <w:szCs w:val="24"/>
            </w:rPr>
            <w:t>天然气锅炉用户需求</w:t>
          </w:r>
        </w:p>
        <w:p w14:paraId="5F17C63B" w14:textId="77777777" w:rsidR="004E106D" w:rsidRDefault="004E106D">
          <w:pPr>
            <w:ind w:rightChars="120" w:right="252"/>
            <w:jc w:val="center"/>
            <w:rPr>
              <w:rFonts w:ascii="Arial" w:hAnsi="Arial"/>
              <w:b/>
              <w:sz w:val="24"/>
              <w:szCs w:val="24"/>
            </w:rPr>
          </w:pPr>
        </w:p>
      </w:tc>
      <w:tc>
        <w:tcPr>
          <w:tcW w:w="3233" w:type="dxa"/>
          <w:tcBorders>
            <w:top w:val="single" w:sz="4" w:space="0" w:color="auto"/>
            <w:left w:val="single" w:sz="6" w:space="0" w:color="auto"/>
            <w:bottom w:val="single" w:sz="4" w:space="0" w:color="auto"/>
            <w:right w:val="single" w:sz="12" w:space="0" w:color="auto"/>
          </w:tcBorders>
          <w:vAlign w:val="center"/>
        </w:tcPr>
        <w:p w14:paraId="2E1CBEAB" w14:textId="6E6AB263" w:rsidR="004E106D" w:rsidRDefault="004E106D">
          <w:pPr>
            <w:spacing w:line="312" w:lineRule="atLeast"/>
            <w:rPr>
              <w:rFonts w:ascii="Arial" w:hAnsi="Arial"/>
              <w:bCs/>
              <w:sz w:val="24"/>
            </w:rPr>
          </w:pPr>
          <w:r>
            <w:rPr>
              <w:rFonts w:ascii="Arial" w:hAnsi="Arial" w:hint="eastAsia"/>
              <w:b/>
              <w:bCs/>
              <w:sz w:val="24"/>
              <w:szCs w:val="24"/>
            </w:rPr>
            <w:t>页码</w:t>
          </w:r>
          <w:r>
            <w:rPr>
              <w:rFonts w:ascii="Arial" w:hAnsi="Arial" w:hint="eastAsia"/>
              <w:bCs/>
              <w:sz w:val="24"/>
              <w:szCs w:val="24"/>
            </w:rPr>
            <w:t>:</w:t>
          </w:r>
          <w:r>
            <w:rPr>
              <w:rFonts w:asciiTheme="majorHAnsi" w:eastAsiaTheme="majorEastAsia" w:hAnsiTheme="majorHAnsi" w:cstheme="majorBidi"/>
              <w:bCs/>
              <w:sz w:val="28"/>
              <w:szCs w:val="28"/>
              <w:lang w:val="zh-CN"/>
            </w:rPr>
            <w:t xml:space="preserve"> </w:t>
          </w:r>
          <w:r>
            <w:rPr>
              <w:rFonts w:ascii="Arial" w:eastAsiaTheme="majorEastAsia" w:hAnsi="Arial" w:cs="Arial"/>
              <w:bCs/>
              <w:sz w:val="24"/>
              <w:szCs w:val="24"/>
              <w:lang w:val="zh-CN"/>
            </w:rPr>
            <w:fldChar w:fldCharType="begin"/>
          </w:r>
          <w:r>
            <w:rPr>
              <w:rFonts w:ascii="Arial" w:eastAsiaTheme="majorEastAsia" w:hAnsi="Arial" w:cs="Arial"/>
              <w:bCs/>
              <w:sz w:val="24"/>
              <w:szCs w:val="24"/>
              <w:lang w:val="zh-CN"/>
            </w:rPr>
            <w:instrText>PAGE  \* Arabic  \* MERGEFORMAT</w:instrText>
          </w:r>
          <w:r>
            <w:rPr>
              <w:rFonts w:ascii="Arial" w:eastAsiaTheme="majorEastAsia" w:hAnsi="Arial" w:cs="Arial"/>
              <w:bCs/>
              <w:sz w:val="24"/>
              <w:szCs w:val="24"/>
              <w:lang w:val="zh-CN"/>
            </w:rPr>
            <w:fldChar w:fldCharType="separate"/>
          </w:r>
          <w:r w:rsidR="00544FDD">
            <w:rPr>
              <w:rFonts w:ascii="Arial" w:eastAsiaTheme="majorEastAsia" w:hAnsi="Arial" w:cs="Arial"/>
              <w:bCs/>
              <w:noProof/>
              <w:sz w:val="24"/>
              <w:szCs w:val="24"/>
              <w:lang w:val="zh-CN"/>
            </w:rPr>
            <w:t>1</w:t>
          </w:r>
          <w:r>
            <w:rPr>
              <w:rFonts w:ascii="Arial" w:eastAsiaTheme="majorEastAsia" w:hAnsi="Arial" w:cs="Arial"/>
              <w:bCs/>
              <w:sz w:val="24"/>
              <w:szCs w:val="24"/>
              <w:lang w:val="zh-CN"/>
            </w:rPr>
            <w:fldChar w:fldCharType="end"/>
          </w:r>
          <w:r>
            <w:rPr>
              <w:rFonts w:ascii="Arial" w:eastAsiaTheme="majorEastAsia" w:hAnsi="Arial" w:cs="Arial"/>
              <w:bCs/>
              <w:sz w:val="24"/>
              <w:szCs w:val="24"/>
              <w:lang w:val="zh-CN"/>
            </w:rPr>
            <w:t xml:space="preserve"> / </w:t>
          </w:r>
          <w:r>
            <w:rPr>
              <w:rFonts w:ascii="Arial" w:eastAsiaTheme="majorEastAsia" w:hAnsi="Arial" w:cs="Arial"/>
              <w:bCs/>
              <w:sz w:val="24"/>
              <w:szCs w:val="24"/>
              <w:lang w:val="zh-CN"/>
            </w:rPr>
            <w:fldChar w:fldCharType="begin"/>
          </w:r>
          <w:r>
            <w:rPr>
              <w:rFonts w:ascii="Arial" w:eastAsiaTheme="majorEastAsia" w:hAnsi="Arial" w:cs="Arial"/>
              <w:bCs/>
              <w:sz w:val="24"/>
              <w:szCs w:val="24"/>
              <w:lang w:val="zh-CN"/>
            </w:rPr>
            <w:instrText>NUMPAGES  \* Arabic  \* MERGEFORMAT</w:instrText>
          </w:r>
          <w:r>
            <w:rPr>
              <w:rFonts w:ascii="Arial" w:eastAsiaTheme="majorEastAsia" w:hAnsi="Arial" w:cs="Arial"/>
              <w:bCs/>
              <w:sz w:val="24"/>
              <w:szCs w:val="24"/>
              <w:lang w:val="zh-CN"/>
            </w:rPr>
            <w:fldChar w:fldCharType="separate"/>
          </w:r>
          <w:r w:rsidR="00544FDD">
            <w:rPr>
              <w:rFonts w:ascii="Arial" w:eastAsiaTheme="majorEastAsia" w:hAnsi="Arial" w:cs="Arial"/>
              <w:bCs/>
              <w:noProof/>
              <w:sz w:val="24"/>
              <w:szCs w:val="24"/>
              <w:lang w:val="zh-CN"/>
            </w:rPr>
            <w:t>16</w:t>
          </w:r>
          <w:r>
            <w:rPr>
              <w:rFonts w:ascii="Arial" w:eastAsiaTheme="majorEastAsia" w:hAnsi="Arial" w:cs="Arial"/>
              <w:bCs/>
              <w:sz w:val="24"/>
              <w:szCs w:val="24"/>
              <w:lang w:val="zh-CN"/>
            </w:rPr>
            <w:fldChar w:fldCharType="end"/>
          </w:r>
        </w:p>
      </w:tc>
    </w:tr>
  </w:tbl>
  <w:p w14:paraId="5C5D9905" w14:textId="77777777" w:rsidR="004E106D" w:rsidRDefault="004E106D">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0" w:type="dxa"/>
      <w:tblInd w:w="-10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90"/>
      <w:gridCol w:w="3855"/>
      <w:gridCol w:w="1185"/>
      <w:gridCol w:w="1980"/>
    </w:tblGrid>
    <w:tr w:rsidR="004E106D" w14:paraId="362ABE1F" w14:textId="77777777">
      <w:trPr>
        <w:cantSplit/>
        <w:trHeight w:val="284"/>
      </w:trPr>
      <w:tc>
        <w:tcPr>
          <w:tcW w:w="2190" w:type="dxa"/>
          <w:vMerge w:val="restart"/>
          <w:tcBorders>
            <w:top w:val="single" w:sz="12" w:space="0" w:color="auto"/>
            <w:left w:val="single" w:sz="12" w:space="0" w:color="auto"/>
            <w:right w:val="single" w:sz="6" w:space="0" w:color="auto"/>
          </w:tcBorders>
          <w:vAlign w:val="center"/>
        </w:tcPr>
        <w:p w14:paraId="3EC80075" w14:textId="77777777" w:rsidR="004E106D" w:rsidRDefault="004E106D">
          <w:pPr>
            <w:spacing w:line="312" w:lineRule="atLeast"/>
            <w:ind w:leftChars="-51" w:left="-107" w:right="-648" w:firstLineChars="13" w:firstLine="27"/>
          </w:pPr>
          <w:r>
            <w:rPr>
              <w:noProof/>
            </w:rPr>
            <w:drawing>
              <wp:inline distT="0" distB="0" distL="0" distR="0" wp14:anchorId="7F61DEA6" wp14:editId="68A77AAB">
                <wp:extent cx="1333500" cy="736600"/>
                <wp:effectExtent l="19050" t="0" r="0" b="0"/>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1"/>
                        <pic:cNvPicPr>
                          <a:picLocks noChangeAspect="1" noChangeArrowheads="1"/>
                        </pic:cNvPicPr>
                      </pic:nvPicPr>
                      <pic:blipFill>
                        <a:blip r:embed="rId1"/>
                        <a:srcRect/>
                        <a:stretch>
                          <a:fillRect/>
                        </a:stretch>
                      </pic:blipFill>
                      <pic:spPr>
                        <a:xfrm>
                          <a:off x="0" y="0"/>
                          <a:ext cx="1333500" cy="736600"/>
                        </a:xfrm>
                        <a:prstGeom prst="rect">
                          <a:avLst/>
                        </a:prstGeom>
                        <a:noFill/>
                        <a:ln w="9525">
                          <a:noFill/>
                          <a:miter lim="800000"/>
                          <a:headEnd/>
                          <a:tailEnd/>
                        </a:ln>
                      </pic:spPr>
                    </pic:pic>
                  </a:graphicData>
                </a:graphic>
              </wp:inline>
            </w:drawing>
          </w:r>
        </w:p>
      </w:tc>
      <w:tc>
        <w:tcPr>
          <w:tcW w:w="3855" w:type="dxa"/>
          <w:vMerge w:val="restart"/>
          <w:tcBorders>
            <w:top w:val="single" w:sz="12" w:space="0" w:color="auto"/>
            <w:left w:val="single" w:sz="6" w:space="0" w:color="auto"/>
            <w:right w:val="single" w:sz="6" w:space="0" w:color="auto"/>
          </w:tcBorders>
          <w:vAlign w:val="center"/>
        </w:tcPr>
        <w:p w14:paraId="19C6529C" w14:textId="77777777" w:rsidR="004E106D" w:rsidRDefault="004E106D">
          <w:pPr>
            <w:pStyle w:val="6"/>
            <w:rPr>
              <w:b w:val="0"/>
              <w:bCs w:val="0"/>
              <w:sz w:val="24"/>
              <w:szCs w:val="20"/>
            </w:rPr>
          </w:pPr>
          <w:r>
            <w:rPr>
              <w:rFonts w:hint="eastAsia"/>
              <w:sz w:val="36"/>
              <w:szCs w:val="36"/>
            </w:rPr>
            <w:t>标准操作规程</w:t>
          </w:r>
          <w:r>
            <w:rPr>
              <w:rFonts w:hint="eastAsia"/>
              <w:b w:val="0"/>
              <w:bCs w:val="0"/>
              <w:sz w:val="24"/>
              <w:szCs w:val="20"/>
            </w:rPr>
            <w:t xml:space="preserve">  </w:t>
          </w:r>
        </w:p>
        <w:p w14:paraId="685BF6CC" w14:textId="77777777" w:rsidR="004E106D" w:rsidRDefault="004E106D">
          <w:pPr>
            <w:pStyle w:val="6"/>
            <w:ind w:leftChars="-51" w:left="-107" w:firstLineChars="45" w:firstLine="108"/>
            <w:rPr>
              <w:sz w:val="24"/>
              <w:szCs w:val="24"/>
            </w:rPr>
          </w:pPr>
          <w:r>
            <w:rPr>
              <w:rFonts w:hint="eastAsia"/>
              <w:b w:val="0"/>
              <w:bCs w:val="0"/>
              <w:sz w:val="24"/>
              <w:szCs w:val="20"/>
            </w:rPr>
            <w:t xml:space="preserve">  </w:t>
          </w:r>
          <w:r>
            <w:rPr>
              <w:b w:val="0"/>
              <w:bCs w:val="0"/>
              <w:w w:val="90"/>
              <w:sz w:val="24"/>
              <w:szCs w:val="24"/>
            </w:rPr>
            <w:t>Standard Operat</w:t>
          </w:r>
          <w:r>
            <w:rPr>
              <w:rFonts w:hint="eastAsia"/>
              <w:b w:val="0"/>
              <w:bCs w:val="0"/>
              <w:w w:val="90"/>
              <w:sz w:val="24"/>
              <w:szCs w:val="24"/>
            </w:rPr>
            <w:t>ing</w:t>
          </w:r>
          <w:r>
            <w:rPr>
              <w:b w:val="0"/>
              <w:bCs w:val="0"/>
              <w:w w:val="90"/>
              <w:sz w:val="24"/>
              <w:szCs w:val="24"/>
            </w:rPr>
            <w:t xml:space="preserve"> Procedure</w:t>
          </w:r>
        </w:p>
      </w:tc>
      <w:tc>
        <w:tcPr>
          <w:tcW w:w="1185" w:type="dxa"/>
          <w:tcBorders>
            <w:top w:val="single" w:sz="12" w:space="0" w:color="auto"/>
            <w:left w:val="single" w:sz="6" w:space="0" w:color="auto"/>
            <w:bottom w:val="single" w:sz="4" w:space="0" w:color="auto"/>
            <w:right w:val="single" w:sz="4" w:space="0" w:color="auto"/>
          </w:tcBorders>
          <w:vAlign w:val="center"/>
        </w:tcPr>
        <w:p w14:paraId="2B17DEEE" w14:textId="77777777" w:rsidR="004E106D" w:rsidRDefault="004E106D">
          <w:pPr>
            <w:pStyle w:val="7"/>
            <w:spacing w:line="240" w:lineRule="auto"/>
            <w:jc w:val="center"/>
            <w:rPr>
              <w:rFonts w:ascii="Times New Roman" w:hAnsi="Times New Roman"/>
              <w:bCs w:val="0"/>
              <w:szCs w:val="24"/>
            </w:rPr>
          </w:pPr>
          <w:r>
            <w:rPr>
              <w:rFonts w:ascii="Times New Roman"/>
              <w:bCs w:val="0"/>
              <w:szCs w:val="24"/>
            </w:rPr>
            <w:t>编号</w:t>
          </w:r>
        </w:p>
        <w:p w14:paraId="4DD01CBD" w14:textId="77777777" w:rsidR="004E106D" w:rsidRDefault="004E106D">
          <w:pPr>
            <w:pStyle w:val="7"/>
            <w:spacing w:line="240" w:lineRule="auto"/>
            <w:jc w:val="center"/>
            <w:rPr>
              <w:rFonts w:ascii="Times New Roman" w:hAnsi="Times New Roman"/>
              <w:b w:val="0"/>
              <w:szCs w:val="24"/>
            </w:rPr>
          </w:pPr>
          <w:r>
            <w:rPr>
              <w:rFonts w:ascii="Times New Roman" w:hAnsi="Times New Roman"/>
              <w:b w:val="0"/>
              <w:bCs w:val="0"/>
              <w:szCs w:val="24"/>
            </w:rPr>
            <w:t>No.</w:t>
          </w:r>
        </w:p>
      </w:tc>
      <w:tc>
        <w:tcPr>
          <w:tcW w:w="1980" w:type="dxa"/>
          <w:tcBorders>
            <w:top w:val="single" w:sz="12" w:space="0" w:color="auto"/>
            <w:left w:val="single" w:sz="4" w:space="0" w:color="auto"/>
            <w:bottom w:val="single" w:sz="4" w:space="0" w:color="auto"/>
            <w:right w:val="single" w:sz="12" w:space="0" w:color="auto"/>
          </w:tcBorders>
          <w:vAlign w:val="center"/>
        </w:tcPr>
        <w:p w14:paraId="43EB550D" w14:textId="77777777" w:rsidR="004E106D" w:rsidRDefault="004E106D">
          <w:pPr>
            <w:pStyle w:val="7"/>
            <w:jc w:val="center"/>
            <w:rPr>
              <w:rFonts w:ascii="Times New Roman" w:hAnsi="Times New Roman"/>
              <w:szCs w:val="24"/>
            </w:rPr>
          </w:pPr>
          <w:r>
            <w:rPr>
              <w:rFonts w:ascii="Times New Roman" w:hAnsi="Times New Roman"/>
              <w:szCs w:val="24"/>
            </w:rPr>
            <w:t>H1-SOP-QA-0001</w:t>
          </w:r>
        </w:p>
      </w:tc>
    </w:tr>
    <w:tr w:rsidR="004E106D" w14:paraId="4FBCDD71" w14:textId="77777777">
      <w:trPr>
        <w:cantSplit/>
        <w:trHeight w:val="435"/>
      </w:trPr>
      <w:tc>
        <w:tcPr>
          <w:tcW w:w="2190" w:type="dxa"/>
          <w:vMerge/>
          <w:tcBorders>
            <w:left w:val="single" w:sz="12" w:space="0" w:color="auto"/>
            <w:right w:val="single" w:sz="6" w:space="0" w:color="auto"/>
          </w:tcBorders>
          <w:vAlign w:val="center"/>
        </w:tcPr>
        <w:p w14:paraId="20CC8268" w14:textId="77777777" w:rsidR="004E106D" w:rsidRDefault="004E106D">
          <w:pPr>
            <w:spacing w:line="312" w:lineRule="atLeast"/>
            <w:ind w:leftChars="-51" w:right="-648" w:hangingChars="51" w:hanging="107"/>
          </w:pPr>
        </w:p>
      </w:tc>
      <w:tc>
        <w:tcPr>
          <w:tcW w:w="3855" w:type="dxa"/>
          <w:vMerge/>
          <w:tcBorders>
            <w:left w:val="single" w:sz="6" w:space="0" w:color="auto"/>
            <w:right w:val="single" w:sz="6" w:space="0" w:color="auto"/>
          </w:tcBorders>
          <w:vAlign w:val="center"/>
        </w:tcPr>
        <w:p w14:paraId="60B38CC5" w14:textId="77777777" w:rsidR="004E106D" w:rsidRDefault="004E106D">
          <w:pPr>
            <w:pStyle w:val="6"/>
            <w:rPr>
              <w:rFonts w:cs="Times New Roman"/>
              <w:bCs w:val="0"/>
              <w:sz w:val="36"/>
              <w:szCs w:val="36"/>
            </w:rPr>
          </w:pPr>
        </w:p>
      </w:tc>
      <w:tc>
        <w:tcPr>
          <w:tcW w:w="1185" w:type="dxa"/>
          <w:tcBorders>
            <w:top w:val="single" w:sz="4" w:space="0" w:color="auto"/>
            <w:left w:val="single" w:sz="6" w:space="0" w:color="auto"/>
            <w:bottom w:val="single" w:sz="4" w:space="0" w:color="auto"/>
            <w:right w:val="single" w:sz="4" w:space="0" w:color="auto"/>
          </w:tcBorders>
          <w:vAlign w:val="center"/>
        </w:tcPr>
        <w:p w14:paraId="632C5C39" w14:textId="77777777" w:rsidR="004E106D" w:rsidRDefault="004E106D">
          <w:pPr>
            <w:widowControl/>
            <w:jc w:val="center"/>
            <w:rPr>
              <w:rFonts w:hAnsi="Arial"/>
              <w:b/>
              <w:bCs/>
              <w:sz w:val="24"/>
              <w:szCs w:val="24"/>
            </w:rPr>
          </w:pPr>
          <w:r>
            <w:rPr>
              <w:rFonts w:hAnsi="Arial"/>
              <w:b/>
              <w:bCs/>
              <w:sz w:val="24"/>
              <w:szCs w:val="24"/>
            </w:rPr>
            <w:t>版本号</w:t>
          </w:r>
        </w:p>
        <w:p w14:paraId="37DADDCF" w14:textId="77777777" w:rsidR="004E106D" w:rsidRDefault="004E106D">
          <w:pPr>
            <w:widowControl/>
            <w:jc w:val="center"/>
            <w:rPr>
              <w:b/>
              <w:bCs/>
              <w:sz w:val="24"/>
              <w:szCs w:val="24"/>
            </w:rPr>
          </w:pPr>
          <w:r>
            <w:rPr>
              <w:rFonts w:ascii="Arial" w:hAnsi="Arial" w:cs="Arial"/>
              <w:bCs/>
              <w:sz w:val="24"/>
              <w:szCs w:val="24"/>
            </w:rPr>
            <w:t>Version</w:t>
          </w:r>
        </w:p>
      </w:tc>
      <w:tc>
        <w:tcPr>
          <w:tcW w:w="1980" w:type="dxa"/>
          <w:tcBorders>
            <w:top w:val="single" w:sz="4" w:space="0" w:color="auto"/>
            <w:left w:val="single" w:sz="4" w:space="0" w:color="auto"/>
            <w:bottom w:val="single" w:sz="4" w:space="0" w:color="auto"/>
            <w:right w:val="single" w:sz="12" w:space="0" w:color="auto"/>
          </w:tcBorders>
          <w:vAlign w:val="center"/>
        </w:tcPr>
        <w:p w14:paraId="627C25A4" w14:textId="77777777" w:rsidR="004E106D" w:rsidRDefault="004E106D">
          <w:pPr>
            <w:widowControl/>
            <w:jc w:val="center"/>
            <w:rPr>
              <w:b/>
              <w:bCs/>
              <w:sz w:val="24"/>
              <w:szCs w:val="24"/>
            </w:rPr>
          </w:pPr>
          <w:r>
            <w:rPr>
              <w:b/>
              <w:bCs/>
              <w:sz w:val="24"/>
              <w:szCs w:val="24"/>
            </w:rPr>
            <w:t>0</w:t>
          </w:r>
          <w:r>
            <w:rPr>
              <w:rFonts w:hint="eastAsia"/>
              <w:b/>
              <w:bCs/>
              <w:sz w:val="24"/>
              <w:szCs w:val="24"/>
            </w:rPr>
            <w:t>0</w:t>
          </w:r>
        </w:p>
      </w:tc>
    </w:tr>
    <w:tr w:rsidR="004E106D" w14:paraId="7B84EEC2" w14:textId="77777777">
      <w:trPr>
        <w:cantSplit/>
        <w:trHeight w:val="947"/>
      </w:trPr>
      <w:tc>
        <w:tcPr>
          <w:tcW w:w="6045" w:type="dxa"/>
          <w:gridSpan w:val="2"/>
          <w:tcBorders>
            <w:top w:val="single" w:sz="4" w:space="0" w:color="auto"/>
            <w:left w:val="single" w:sz="12" w:space="0" w:color="auto"/>
            <w:bottom w:val="single" w:sz="12" w:space="0" w:color="auto"/>
            <w:right w:val="single" w:sz="6" w:space="0" w:color="auto"/>
          </w:tcBorders>
          <w:vAlign w:val="center"/>
        </w:tcPr>
        <w:p w14:paraId="1B88223A" w14:textId="77777777" w:rsidR="004E106D" w:rsidRDefault="004E106D">
          <w:pPr>
            <w:ind w:rightChars="120" w:right="252"/>
            <w:jc w:val="center"/>
            <w:rPr>
              <w:rFonts w:ascii="Arial" w:hAnsi="Arial"/>
              <w:b/>
              <w:sz w:val="24"/>
              <w:szCs w:val="24"/>
            </w:rPr>
          </w:pPr>
          <w:r>
            <w:rPr>
              <w:rFonts w:ascii="Arial" w:hAnsi="Arial" w:hint="eastAsia"/>
              <w:b/>
              <w:sz w:val="24"/>
              <w:szCs w:val="24"/>
            </w:rPr>
            <w:t>文件建立及维护管理程序</w:t>
          </w:r>
        </w:p>
        <w:p w14:paraId="5095CD4E" w14:textId="77777777" w:rsidR="004E106D" w:rsidRDefault="004E106D">
          <w:pPr>
            <w:pStyle w:val="30"/>
            <w:spacing w:line="240" w:lineRule="auto"/>
            <w:rPr>
              <w:b w:val="0"/>
            </w:rPr>
          </w:pPr>
          <w:r>
            <w:rPr>
              <w:b w:val="0"/>
            </w:rPr>
            <w:t>Establishment and Maintenance management procedure for Documents</w:t>
          </w:r>
        </w:p>
      </w:tc>
      <w:tc>
        <w:tcPr>
          <w:tcW w:w="1185" w:type="dxa"/>
          <w:tcBorders>
            <w:top w:val="single" w:sz="6" w:space="0" w:color="auto"/>
            <w:left w:val="single" w:sz="6" w:space="0" w:color="auto"/>
            <w:bottom w:val="single" w:sz="12" w:space="0" w:color="auto"/>
            <w:right w:val="single" w:sz="4" w:space="0" w:color="auto"/>
          </w:tcBorders>
          <w:vAlign w:val="center"/>
        </w:tcPr>
        <w:p w14:paraId="1DF2190E" w14:textId="77777777" w:rsidR="004E106D" w:rsidRDefault="004E106D">
          <w:pPr>
            <w:jc w:val="center"/>
            <w:rPr>
              <w:b/>
              <w:bCs/>
              <w:sz w:val="24"/>
              <w:szCs w:val="24"/>
            </w:rPr>
          </w:pPr>
          <w:r>
            <w:rPr>
              <w:rFonts w:hint="eastAsia"/>
              <w:b/>
              <w:bCs/>
              <w:sz w:val="24"/>
              <w:szCs w:val="24"/>
            </w:rPr>
            <w:t>页码</w:t>
          </w:r>
        </w:p>
        <w:p w14:paraId="6BB80141" w14:textId="77777777" w:rsidR="004E106D" w:rsidRDefault="004E106D">
          <w:pPr>
            <w:jc w:val="center"/>
            <w:rPr>
              <w:rFonts w:ascii="Arial" w:hAnsi="Arial" w:cs="Arial"/>
              <w:bCs/>
              <w:sz w:val="24"/>
              <w:szCs w:val="24"/>
            </w:rPr>
          </w:pPr>
          <w:r>
            <w:rPr>
              <w:rFonts w:ascii="Arial" w:hAnsi="Arial" w:cs="Arial"/>
              <w:bCs/>
              <w:sz w:val="24"/>
              <w:szCs w:val="24"/>
            </w:rPr>
            <w:t>Page</w:t>
          </w:r>
        </w:p>
      </w:tc>
      <w:tc>
        <w:tcPr>
          <w:tcW w:w="1980" w:type="dxa"/>
          <w:tcBorders>
            <w:top w:val="single" w:sz="6" w:space="0" w:color="auto"/>
            <w:left w:val="single" w:sz="4" w:space="0" w:color="auto"/>
            <w:bottom w:val="single" w:sz="12" w:space="0" w:color="auto"/>
            <w:right w:val="single" w:sz="12" w:space="0" w:color="auto"/>
          </w:tcBorders>
          <w:vAlign w:val="center"/>
        </w:tcPr>
        <w:p w14:paraId="0D150C48" w14:textId="77777777" w:rsidR="004E106D" w:rsidRDefault="004E106D">
          <w:pPr>
            <w:spacing w:line="312" w:lineRule="atLeast"/>
            <w:jc w:val="center"/>
            <w:rPr>
              <w:rFonts w:ascii="宋体" w:hAnsi="宋体"/>
              <w:b/>
              <w:sz w:val="24"/>
              <w:szCs w:val="24"/>
            </w:rPr>
          </w:pPr>
          <w:r>
            <w:rPr>
              <w:rStyle w:val="afc"/>
              <w:rFonts w:ascii="宋体" w:hAnsi="宋体"/>
              <w:b/>
              <w:sz w:val="24"/>
              <w:szCs w:val="24"/>
            </w:rPr>
            <w:fldChar w:fldCharType="begin"/>
          </w:r>
          <w:r>
            <w:rPr>
              <w:rStyle w:val="afc"/>
              <w:rFonts w:ascii="宋体" w:hAnsi="宋体"/>
              <w:b/>
              <w:sz w:val="24"/>
              <w:szCs w:val="24"/>
            </w:rPr>
            <w:instrText xml:space="preserve"> PAGE </w:instrText>
          </w:r>
          <w:r>
            <w:rPr>
              <w:rStyle w:val="afc"/>
              <w:rFonts w:ascii="宋体" w:hAnsi="宋体"/>
              <w:b/>
              <w:sz w:val="24"/>
              <w:szCs w:val="24"/>
            </w:rPr>
            <w:fldChar w:fldCharType="separate"/>
          </w:r>
          <w:r>
            <w:rPr>
              <w:rStyle w:val="afc"/>
              <w:rFonts w:ascii="宋体" w:hAnsi="宋体"/>
              <w:b/>
              <w:sz w:val="24"/>
              <w:szCs w:val="24"/>
            </w:rPr>
            <w:t>1</w:t>
          </w:r>
          <w:r>
            <w:rPr>
              <w:rStyle w:val="afc"/>
              <w:rFonts w:ascii="宋体" w:hAnsi="宋体"/>
              <w:b/>
              <w:sz w:val="24"/>
              <w:szCs w:val="24"/>
            </w:rPr>
            <w:fldChar w:fldCharType="end"/>
          </w:r>
          <w:r>
            <w:rPr>
              <w:rStyle w:val="afc"/>
              <w:rFonts w:ascii="宋体" w:hAnsi="宋体" w:hint="eastAsia"/>
              <w:b/>
              <w:sz w:val="24"/>
              <w:szCs w:val="24"/>
            </w:rPr>
            <w:t xml:space="preserve"> of </w:t>
          </w:r>
          <w:r>
            <w:rPr>
              <w:rStyle w:val="afc"/>
              <w:rFonts w:ascii="宋体" w:hAnsi="宋体"/>
              <w:b/>
              <w:sz w:val="24"/>
              <w:szCs w:val="24"/>
            </w:rPr>
            <w:fldChar w:fldCharType="begin"/>
          </w:r>
          <w:r>
            <w:rPr>
              <w:rStyle w:val="afc"/>
              <w:rFonts w:ascii="宋体" w:hAnsi="宋体"/>
              <w:b/>
              <w:sz w:val="24"/>
              <w:szCs w:val="24"/>
            </w:rPr>
            <w:instrText xml:space="preserve"> NUMPAGES </w:instrText>
          </w:r>
          <w:r>
            <w:rPr>
              <w:rStyle w:val="afc"/>
              <w:rFonts w:ascii="宋体" w:hAnsi="宋体"/>
              <w:b/>
              <w:sz w:val="24"/>
              <w:szCs w:val="24"/>
            </w:rPr>
            <w:fldChar w:fldCharType="separate"/>
          </w:r>
          <w:r>
            <w:rPr>
              <w:rStyle w:val="afc"/>
              <w:rFonts w:ascii="宋体" w:hAnsi="宋体"/>
              <w:b/>
              <w:noProof/>
              <w:sz w:val="24"/>
              <w:szCs w:val="24"/>
            </w:rPr>
            <w:t>17</w:t>
          </w:r>
          <w:r>
            <w:rPr>
              <w:rStyle w:val="afc"/>
              <w:rFonts w:ascii="宋体" w:hAnsi="宋体"/>
              <w:b/>
              <w:sz w:val="24"/>
              <w:szCs w:val="24"/>
            </w:rPr>
            <w:fldChar w:fldCharType="end"/>
          </w:r>
        </w:p>
      </w:tc>
    </w:tr>
  </w:tbl>
  <w:p w14:paraId="35C8890E" w14:textId="77777777" w:rsidR="004E106D" w:rsidRDefault="004E106D">
    <w:pPr>
      <w:pStyle w:val="af2"/>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441"/>
      <w:gridCol w:w="3787"/>
      <w:gridCol w:w="3233"/>
    </w:tblGrid>
    <w:tr w:rsidR="004E106D" w14:paraId="6D438202" w14:textId="77777777">
      <w:trPr>
        <w:cantSplit/>
        <w:trHeight w:val="600"/>
        <w:jc w:val="center"/>
      </w:trPr>
      <w:tc>
        <w:tcPr>
          <w:tcW w:w="2441" w:type="dxa"/>
          <w:vMerge w:val="restart"/>
          <w:tcBorders>
            <w:top w:val="single" w:sz="12" w:space="0" w:color="auto"/>
            <w:left w:val="single" w:sz="12" w:space="0" w:color="auto"/>
            <w:right w:val="single" w:sz="6" w:space="0" w:color="auto"/>
          </w:tcBorders>
          <w:vAlign w:val="center"/>
        </w:tcPr>
        <w:p w14:paraId="246264F2" w14:textId="77777777" w:rsidR="004E106D" w:rsidRDefault="004E106D">
          <w:pPr>
            <w:jc w:val="center"/>
            <w:rPr>
              <w:b/>
              <w:sz w:val="13"/>
              <w:szCs w:val="13"/>
            </w:rPr>
          </w:pPr>
          <w:r>
            <w:rPr>
              <w:rFonts w:ascii="Arial" w:hAnsi="Arial" w:cs="Arial"/>
              <w:noProof/>
            </w:rPr>
            <w:drawing>
              <wp:inline distT="0" distB="0" distL="0" distR="0" wp14:anchorId="7C19CF67" wp14:editId="0536A818">
                <wp:extent cx="1333500" cy="736600"/>
                <wp:effectExtent l="19050" t="0" r="0" b="0"/>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1"/>
                        <pic:cNvPicPr>
                          <a:picLocks noChangeAspect="1" noChangeArrowheads="1"/>
                        </pic:cNvPicPr>
                      </pic:nvPicPr>
                      <pic:blipFill>
                        <a:blip r:embed="rId1"/>
                        <a:srcRect/>
                        <a:stretch>
                          <a:fillRect/>
                        </a:stretch>
                      </pic:blipFill>
                      <pic:spPr>
                        <a:xfrm>
                          <a:off x="0" y="0"/>
                          <a:ext cx="1333500" cy="736600"/>
                        </a:xfrm>
                        <a:prstGeom prst="rect">
                          <a:avLst/>
                        </a:prstGeom>
                        <a:noFill/>
                        <a:ln w="9525">
                          <a:noFill/>
                          <a:miter lim="800000"/>
                          <a:headEnd/>
                          <a:tailEnd/>
                        </a:ln>
                      </pic:spPr>
                    </pic:pic>
                  </a:graphicData>
                </a:graphic>
              </wp:inline>
            </w:drawing>
          </w:r>
        </w:p>
      </w:tc>
      <w:tc>
        <w:tcPr>
          <w:tcW w:w="3787" w:type="dxa"/>
          <w:vMerge w:val="restart"/>
          <w:tcBorders>
            <w:top w:val="single" w:sz="12" w:space="0" w:color="auto"/>
            <w:left w:val="single" w:sz="6" w:space="0" w:color="auto"/>
            <w:right w:val="single" w:sz="6" w:space="0" w:color="auto"/>
          </w:tcBorders>
          <w:vAlign w:val="center"/>
        </w:tcPr>
        <w:p w14:paraId="6DC76803" w14:textId="77777777" w:rsidR="004E106D" w:rsidRDefault="004E106D">
          <w:pPr>
            <w:pStyle w:val="6"/>
            <w:rPr>
              <w:b w:val="0"/>
              <w:bCs w:val="0"/>
              <w:sz w:val="24"/>
              <w:szCs w:val="20"/>
            </w:rPr>
          </w:pPr>
          <w:r>
            <w:rPr>
              <w:rFonts w:hint="eastAsia"/>
              <w:sz w:val="36"/>
              <w:szCs w:val="36"/>
            </w:rPr>
            <w:t>用户需求说明</w:t>
          </w:r>
        </w:p>
        <w:p w14:paraId="15EE1B9A" w14:textId="77777777" w:rsidR="004E106D" w:rsidRDefault="004E106D">
          <w:pPr>
            <w:ind w:firstLineChars="150" w:firstLine="316"/>
            <w:rPr>
              <w:rFonts w:ascii="Arial" w:hAnsi="Arial" w:cs="Arial"/>
              <w:b/>
            </w:rPr>
          </w:pPr>
        </w:p>
      </w:tc>
      <w:tc>
        <w:tcPr>
          <w:tcW w:w="3233" w:type="dxa"/>
          <w:tcBorders>
            <w:top w:val="single" w:sz="12" w:space="0" w:color="auto"/>
            <w:left w:val="single" w:sz="6" w:space="0" w:color="auto"/>
            <w:bottom w:val="single" w:sz="4" w:space="0" w:color="auto"/>
            <w:right w:val="single" w:sz="12" w:space="0" w:color="auto"/>
          </w:tcBorders>
          <w:vAlign w:val="center"/>
        </w:tcPr>
        <w:p w14:paraId="6AA5949F" w14:textId="77777777" w:rsidR="004E106D" w:rsidRDefault="004E106D">
          <w:pPr>
            <w:pStyle w:val="7"/>
            <w:rPr>
              <w:rFonts w:hAnsi="宋体" w:cs="Arial"/>
              <w:b w:val="0"/>
            </w:rPr>
          </w:pPr>
          <w:r>
            <w:rPr>
              <w:bCs w:val="0"/>
              <w:szCs w:val="24"/>
            </w:rPr>
            <w:t>编号</w:t>
          </w:r>
          <w:r>
            <w:rPr>
              <w:rFonts w:cs="Arial"/>
              <w:b w:val="0"/>
              <w:bCs w:val="0"/>
              <w:szCs w:val="24"/>
            </w:rPr>
            <w:t>:</w:t>
          </w:r>
        </w:p>
      </w:tc>
    </w:tr>
    <w:tr w:rsidR="004E106D" w14:paraId="0137AB21" w14:textId="77777777">
      <w:trPr>
        <w:cantSplit/>
        <w:trHeight w:val="600"/>
        <w:jc w:val="center"/>
      </w:trPr>
      <w:tc>
        <w:tcPr>
          <w:tcW w:w="2441" w:type="dxa"/>
          <w:vMerge/>
          <w:tcBorders>
            <w:left w:val="single" w:sz="12" w:space="0" w:color="auto"/>
            <w:right w:val="single" w:sz="6" w:space="0" w:color="auto"/>
          </w:tcBorders>
          <w:vAlign w:val="center"/>
        </w:tcPr>
        <w:p w14:paraId="51DF764B" w14:textId="77777777" w:rsidR="004E106D" w:rsidRDefault="004E106D">
          <w:pPr>
            <w:spacing w:line="312" w:lineRule="atLeast"/>
            <w:ind w:leftChars="-51" w:rightChars="-309" w:right="-649" w:hangingChars="51" w:hanging="107"/>
            <w:jc w:val="center"/>
          </w:pPr>
        </w:p>
      </w:tc>
      <w:tc>
        <w:tcPr>
          <w:tcW w:w="3787" w:type="dxa"/>
          <w:vMerge/>
          <w:tcBorders>
            <w:left w:val="single" w:sz="6" w:space="0" w:color="auto"/>
            <w:right w:val="single" w:sz="6" w:space="0" w:color="auto"/>
          </w:tcBorders>
          <w:vAlign w:val="center"/>
        </w:tcPr>
        <w:p w14:paraId="04CA06EC" w14:textId="77777777" w:rsidR="004E106D" w:rsidRDefault="004E106D">
          <w:pPr>
            <w:pStyle w:val="6"/>
            <w:rPr>
              <w:rFonts w:cs="Times New Roman"/>
              <w:bCs w:val="0"/>
              <w:sz w:val="36"/>
              <w:szCs w:val="36"/>
            </w:rPr>
          </w:pPr>
        </w:p>
      </w:tc>
      <w:tc>
        <w:tcPr>
          <w:tcW w:w="3233" w:type="dxa"/>
          <w:tcBorders>
            <w:top w:val="single" w:sz="4" w:space="0" w:color="auto"/>
            <w:left w:val="single" w:sz="6" w:space="0" w:color="auto"/>
            <w:right w:val="single" w:sz="12" w:space="0" w:color="auto"/>
          </w:tcBorders>
          <w:vAlign w:val="center"/>
        </w:tcPr>
        <w:p w14:paraId="55783FE2" w14:textId="77777777" w:rsidR="004E106D" w:rsidRDefault="004E106D">
          <w:pPr>
            <w:widowControl/>
            <w:rPr>
              <w:rFonts w:ascii="Arial" w:hAnsi="Arial"/>
              <w:bCs/>
              <w:sz w:val="24"/>
              <w:szCs w:val="24"/>
            </w:rPr>
          </w:pPr>
          <w:r>
            <w:rPr>
              <w:rFonts w:ascii="Arial" w:hAnsi="Arial"/>
              <w:b/>
              <w:bCs/>
              <w:sz w:val="24"/>
              <w:szCs w:val="24"/>
            </w:rPr>
            <w:t>版本号</w:t>
          </w:r>
          <w:r>
            <w:rPr>
              <w:rFonts w:ascii="Arial" w:hAnsi="Arial"/>
              <w:bCs/>
              <w:sz w:val="24"/>
              <w:szCs w:val="24"/>
            </w:rPr>
            <w:t xml:space="preserve">: </w:t>
          </w:r>
          <w:r>
            <w:rPr>
              <w:rFonts w:ascii="Arial" w:hAnsi="Arial" w:cs="Arial"/>
              <w:bCs/>
              <w:sz w:val="24"/>
              <w:szCs w:val="24"/>
            </w:rPr>
            <w:t>0</w:t>
          </w:r>
          <w:r>
            <w:rPr>
              <w:rFonts w:ascii="Arial" w:hAnsi="Arial" w:cs="Arial" w:hint="eastAsia"/>
              <w:bCs/>
              <w:sz w:val="24"/>
              <w:szCs w:val="24"/>
            </w:rPr>
            <w:t>1</w:t>
          </w:r>
        </w:p>
      </w:tc>
    </w:tr>
    <w:tr w:rsidR="004E106D" w14:paraId="16564192" w14:textId="77777777">
      <w:trPr>
        <w:cantSplit/>
        <w:trHeight w:val="645"/>
        <w:jc w:val="center"/>
      </w:trPr>
      <w:tc>
        <w:tcPr>
          <w:tcW w:w="6228" w:type="dxa"/>
          <w:gridSpan w:val="2"/>
          <w:tcBorders>
            <w:top w:val="single" w:sz="4" w:space="0" w:color="auto"/>
            <w:left w:val="single" w:sz="12" w:space="0" w:color="auto"/>
            <w:bottom w:val="single" w:sz="12" w:space="0" w:color="auto"/>
            <w:right w:val="single" w:sz="6" w:space="0" w:color="auto"/>
          </w:tcBorders>
          <w:vAlign w:val="center"/>
        </w:tcPr>
        <w:p w14:paraId="4FACC54A" w14:textId="77777777" w:rsidR="004E106D" w:rsidRDefault="004E106D">
          <w:pPr>
            <w:ind w:rightChars="120" w:right="252"/>
            <w:jc w:val="center"/>
            <w:rPr>
              <w:rFonts w:ascii="Arial" w:hAnsi="Arial" w:cs="Arial"/>
              <w:b/>
              <w:sz w:val="24"/>
              <w:szCs w:val="24"/>
            </w:rPr>
          </w:pPr>
          <w:r>
            <w:rPr>
              <w:rStyle w:val="high-light-bg4"/>
              <w:rFonts w:hAnsi="Arial" w:hint="eastAsia"/>
              <w:b/>
              <w:sz w:val="24"/>
              <w:szCs w:val="24"/>
            </w:rPr>
            <w:t>3</w:t>
          </w:r>
          <w:r>
            <w:rPr>
              <w:rStyle w:val="high-light-bg4"/>
              <w:rFonts w:hAnsi="Arial"/>
              <w:b/>
              <w:sz w:val="24"/>
              <w:szCs w:val="24"/>
            </w:rPr>
            <w:t>5</w:t>
          </w:r>
          <w:r>
            <w:rPr>
              <w:rStyle w:val="high-light-bg4"/>
              <w:rFonts w:hAnsi="Arial" w:hint="eastAsia"/>
              <w:b/>
              <w:sz w:val="24"/>
              <w:szCs w:val="24"/>
            </w:rPr>
            <w:t>吨天然气锅炉</w:t>
          </w:r>
          <w:r>
            <w:rPr>
              <w:rStyle w:val="high-light-bg4"/>
              <w:rFonts w:ascii="Arial" w:hAnsi="Arial" w:cs="Arial" w:hint="eastAsia"/>
              <w:b/>
              <w:sz w:val="24"/>
              <w:szCs w:val="24"/>
            </w:rPr>
            <w:t>用户需求</w:t>
          </w:r>
        </w:p>
      </w:tc>
      <w:tc>
        <w:tcPr>
          <w:tcW w:w="3233" w:type="dxa"/>
          <w:tcBorders>
            <w:top w:val="single" w:sz="4" w:space="0" w:color="auto"/>
            <w:left w:val="single" w:sz="6" w:space="0" w:color="auto"/>
            <w:bottom w:val="single" w:sz="12" w:space="0" w:color="auto"/>
            <w:right w:val="single" w:sz="12" w:space="0" w:color="auto"/>
          </w:tcBorders>
          <w:vAlign w:val="center"/>
        </w:tcPr>
        <w:p w14:paraId="3219797B" w14:textId="12909842" w:rsidR="004E106D" w:rsidRDefault="004E106D">
          <w:pPr>
            <w:spacing w:line="312" w:lineRule="atLeast"/>
            <w:rPr>
              <w:rFonts w:ascii="Arial" w:hAnsi="Arial"/>
              <w:bCs/>
              <w:sz w:val="24"/>
            </w:rPr>
          </w:pPr>
          <w:r>
            <w:rPr>
              <w:rFonts w:ascii="Arial" w:hAnsi="Arial" w:hint="eastAsia"/>
              <w:b/>
              <w:bCs/>
              <w:sz w:val="24"/>
              <w:szCs w:val="24"/>
            </w:rPr>
            <w:t>页码</w:t>
          </w:r>
          <w:r>
            <w:rPr>
              <w:rFonts w:ascii="Arial" w:hAnsi="Arial" w:hint="eastAsia"/>
              <w:bCs/>
              <w:sz w:val="24"/>
              <w:szCs w:val="24"/>
            </w:rPr>
            <w:t xml:space="preserve">: </w:t>
          </w:r>
          <w:r>
            <w:rPr>
              <w:rStyle w:val="afc"/>
              <w:rFonts w:ascii="Arial" w:hAnsi="Arial" w:cs="Arial"/>
              <w:sz w:val="24"/>
              <w:szCs w:val="24"/>
            </w:rPr>
            <w:fldChar w:fldCharType="begin"/>
          </w:r>
          <w:r>
            <w:rPr>
              <w:rStyle w:val="afc"/>
              <w:rFonts w:ascii="Arial" w:hAnsi="Arial" w:cs="Arial"/>
              <w:sz w:val="24"/>
              <w:szCs w:val="24"/>
            </w:rPr>
            <w:instrText xml:space="preserve"> PAGE </w:instrText>
          </w:r>
          <w:r>
            <w:rPr>
              <w:rStyle w:val="afc"/>
              <w:rFonts w:ascii="Arial" w:hAnsi="Arial" w:cs="Arial"/>
              <w:sz w:val="24"/>
              <w:szCs w:val="24"/>
            </w:rPr>
            <w:fldChar w:fldCharType="separate"/>
          </w:r>
          <w:r w:rsidR="00680001">
            <w:rPr>
              <w:rStyle w:val="afc"/>
              <w:rFonts w:ascii="Arial" w:hAnsi="Arial" w:cs="Arial"/>
              <w:noProof/>
              <w:sz w:val="24"/>
              <w:szCs w:val="24"/>
            </w:rPr>
            <w:t>7</w:t>
          </w:r>
          <w:r>
            <w:rPr>
              <w:rStyle w:val="afc"/>
              <w:rFonts w:ascii="Arial" w:hAnsi="Arial" w:cs="Arial"/>
              <w:sz w:val="24"/>
              <w:szCs w:val="24"/>
            </w:rPr>
            <w:fldChar w:fldCharType="end"/>
          </w:r>
          <w:r>
            <w:rPr>
              <w:rStyle w:val="afc"/>
              <w:rFonts w:ascii="Arial" w:hAnsi="Arial" w:cs="Arial"/>
              <w:sz w:val="24"/>
              <w:szCs w:val="24"/>
            </w:rPr>
            <w:t xml:space="preserve"> of </w:t>
          </w:r>
          <w:r>
            <w:rPr>
              <w:rStyle w:val="afc"/>
              <w:rFonts w:ascii="Arial" w:hAnsi="Arial" w:cs="Arial"/>
              <w:sz w:val="24"/>
              <w:szCs w:val="24"/>
            </w:rPr>
            <w:fldChar w:fldCharType="begin"/>
          </w:r>
          <w:r>
            <w:rPr>
              <w:rStyle w:val="afc"/>
              <w:rFonts w:ascii="Arial" w:hAnsi="Arial" w:cs="Arial"/>
              <w:sz w:val="24"/>
              <w:szCs w:val="24"/>
            </w:rPr>
            <w:instrText xml:space="preserve"> NUMPAGES </w:instrText>
          </w:r>
          <w:r>
            <w:rPr>
              <w:rStyle w:val="afc"/>
              <w:rFonts w:ascii="Arial" w:hAnsi="Arial" w:cs="Arial"/>
              <w:sz w:val="24"/>
              <w:szCs w:val="24"/>
            </w:rPr>
            <w:fldChar w:fldCharType="separate"/>
          </w:r>
          <w:r w:rsidR="00680001">
            <w:rPr>
              <w:rStyle w:val="afc"/>
              <w:rFonts w:ascii="Arial" w:hAnsi="Arial" w:cs="Arial"/>
              <w:noProof/>
              <w:sz w:val="24"/>
              <w:szCs w:val="24"/>
            </w:rPr>
            <w:t>16</w:t>
          </w:r>
          <w:r>
            <w:rPr>
              <w:rStyle w:val="afc"/>
              <w:rFonts w:ascii="Arial" w:hAnsi="Arial" w:cs="Arial"/>
              <w:sz w:val="24"/>
              <w:szCs w:val="24"/>
            </w:rPr>
            <w:fldChar w:fldCharType="end"/>
          </w:r>
        </w:p>
      </w:tc>
    </w:tr>
  </w:tbl>
  <w:p w14:paraId="061E485F" w14:textId="77777777" w:rsidR="004E106D" w:rsidRDefault="004E106D">
    <w:pPr>
      <w:pStyle w:val="aa"/>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833D27"/>
    <w:multiLevelType w:val="singleLevel"/>
    <w:tmpl w:val="99833D27"/>
    <w:lvl w:ilvl="0">
      <w:start w:val="1"/>
      <w:numFmt w:val="decimal"/>
      <w:suff w:val="nothing"/>
      <w:lvlText w:val="%1、"/>
      <w:lvlJc w:val="left"/>
    </w:lvl>
  </w:abstractNum>
  <w:abstractNum w:abstractNumId="1">
    <w:nsid w:val="AFAF60EB"/>
    <w:multiLevelType w:val="singleLevel"/>
    <w:tmpl w:val="AFAF60EB"/>
    <w:lvl w:ilvl="0">
      <w:start w:val="1"/>
      <w:numFmt w:val="decimal"/>
      <w:suff w:val="nothing"/>
      <w:lvlText w:val="%1、"/>
      <w:lvlJc w:val="left"/>
    </w:lvl>
  </w:abstractNum>
  <w:abstractNum w:abstractNumId="2">
    <w:nsid w:val="D1A9D5E9"/>
    <w:multiLevelType w:val="singleLevel"/>
    <w:tmpl w:val="D1A9D5E9"/>
    <w:lvl w:ilvl="0">
      <w:start w:val="1"/>
      <w:numFmt w:val="decimal"/>
      <w:suff w:val="nothing"/>
      <w:lvlText w:val="%1、"/>
      <w:lvlJc w:val="left"/>
    </w:lvl>
  </w:abstractNum>
  <w:abstractNum w:abstractNumId="3">
    <w:nsid w:val="EEDAC1E8"/>
    <w:multiLevelType w:val="singleLevel"/>
    <w:tmpl w:val="EEDAC1E8"/>
    <w:lvl w:ilvl="0">
      <w:start w:val="1"/>
      <w:numFmt w:val="decimal"/>
      <w:suff w:val="nothing"/>
      <w:lvlText w:val="%1、"/>
      <w:lvlJc w:val="left"/>
    </w:lvl>
  </w:abstractNum>
  <w:abstractNum w:abstractNumId="4">
    <w:nsid w:val="FC1C9260"/>
    <w:multiLevelType w:val="singleLevel"/>
    <w:tmpl w:val="FC1C9260"/>
    <w:lvl w:ilvl="0">
      <w:start w:val="1"/>
      <w:numFmt w:val="decimal"/>
      <w:suff w:val="nothing"/>
      <w:lvlText w:val="%1、"/>
      <w:lvlJc w:val="left"/>
    </w:lvl>
  </w:abstractNum>
  <w:abstractNum w:abstractNumId="5">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6">
    <w:nsid w:val="07394AAF"/>
    <w:multiLevelType w:val="multilevel"/>
    <w:tmpl w:val="07394AAF"/>
    <w:lvl w:ilvl="0">
      <w:start w:val="1"/>
      <w:numFmt w:val="lowerLetter"/>
      <w:pStyle w:val="Tabelle"/>
      <w:lvlText w:val="%1)"/>
      <w:lvlJc w:val="left"/>
      <w:pPr>
        <w:tabs>
          <w:tab w:val="left" w:pos="904"/>
        </w:tabs>
        <w:ind w:left="904" w:hanging="360"/>
      </w:pPr>
      <w:rPr>
        <w:rFonts w:ascii="Times New Roman" w:hAnsi="Times New Roman" w:hint="default"/>
        <w:b w:val="0"/>
        <w:i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0D4A0754"/>
    <w:multiLevelType w:val="multilevel"/>
    <w:tmpl w:val="0D4A0754"/>
    <w:lvl w:ilvl="0">
      <w:start w:val="1"/>
      <w:numFmt w:val="bullet"/>
      <w:lvlText w:val=""/>
      <w:lvlJc w:val="left"/>
      <w:pPr>
        <w:tabs>
          <w:tab w:val="left" w:pos="720"/>
        </w:tabs>
        <w:ind w:left="720" w:hanging="360"/>
      </w:pPr>
      <w:rPr>
        <w:rFonts w:ascii="Symbol" w:hAnsi="Symbol" w:hint="default"/>
      </w:rPr>
    </w:lvl>
    <w:lvl w:ilvl="1">
      <w:start w:val="1"/>
      <w:numFmt w:val="bullet"/>
      <w:pStyle w:val="a"/>
      <w:lvlText w:val=""/>
      <w:lvlJc w:val="left"/>
      <w:pPr>
        <w:tabs>
          <w:tab w:val="left" w:pos="1440"/>
        </w:tabs>
        <w:ind w:left="1440" w:hanging="360"/>
      </w:pPr>
      <w:rPr>
        <w:rFonts w:ascii="Symbol" w:hAnsi="Symbol"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1CA80FAE"/>
    <w:multiLevelType w:val="singleLevel"/>
    <w:tmpl w:val="1CA80FAE"/>
    <w:lvl w:ilvl="0">
      <w:start w:val="1"/>
      <w:numFmt w:val="bullet"/>
      <w:pStyle w:val="Tablebullet1"/>
      <w:lvlText w:val=""/>
      <w:lvlJc w:val="left"/>
      <w:pPr>
        <w:tabs>
          <w:tab w:val="left" w:pos="360"/>
        </w:tabs>
        <w:ind w:left="284" w:hanging="284"/>
      </w:pPr>
      <w:rPr>
        <w:rFonts w:ascii="Symbol" w:hAnsi="Symbol" w:hint="default"/>
        <w:sz w:val="20"/>
      </w:rPr>
    </w:lvl>
  </w:abstractNum>
  <w:abstractNum w:abstractNumId="9">
    <w:nsid w:val="20EB19D0"/>
    <w:multiLevelType w:val="singleLevel"/>
    <w:tmpl w:val="20EB19D0"/>
    <w:lvl w:ilvl="0">
      <w:numFmt w:val="bullet"/>
      <w:pStyle w:val="BulletDash"/>
      <w:lvlText w:val="-"/>
      <w:lvlJc w:val="left"/>
      <w:pPr>
        <w:tabs>
          <w:tab w:val="left" w:pos="720"/>
        </w:tabs>
        <w:ind w:left="720" w:hanging="720"/>
      </w:pPr>
      <w:rPr>
        <w:rFonts w:ascii="Times New Roman" w:hAnsi="Times New Roman" w:cs="Times New Roman" w:hint="default"/>
      </w:rPr>
    </w:lvl>
  </w:abstractNum>
  <w:abstractNum w:abstractNumId="10">
    <w:nsid w:val="2A1BB7D3"/>
    <w:multiLevelType w:val="singleLevel"/>
    <w:tmpl w:val="2A1BB7D3"/>
    <w:lvl w:ilvl="0">
      <w:start w:val="1"/>
      <w:numFmt w:val="decimal"/>
      <w:suff w:val="nothing"/>
      <w:lvlText w:val="%1、"/>
      <w:lvlJc w:val="left"/>
    </w:lvl>
  </w:abstractNum>
  <w:abstractNum w:abstractNumId="11">
    <w:nsid w:val="2F50F489"/>
    <w:multiLevelType w:val="singleLevel"/>
    <w:tmpl w:val="2F50F489"/>
    <w:lvl w:ilvl="0">
      <w:start w:val="1"/>
      <w:numFmt w:val="decimal"/>
      <w:suff w:val="nothing"/>
      <w:lvlText w:val="%1、"/>
      <w:lvlJc w:val="left"/>
    </w:lvl>
  </w:abstractNum>
  <w:abstractNum w:abstractNumId="12">
    <w:nsid w:val="381533D7"/>
    <w:multiLevelType w:val="multilevel"/>
    <w:tmpl w:val="381533D7"/>
    <w:lvl w:ilvl="0">
      <w:start w:val="1"/>
      <w:numFmt w:val="decimalZero"/>
      <w:lvlText w:val="URS0%1"/>
      <w:lvlJc w:val="left"/>
      <w:pPr>
        <w:ind w:left="420" w:hanging="420"/>
      </w:pPr>
      <w:rPr>
        <w:rFonts w:ascii="Arial" w:hAnsi="Arial" w:cs="Arial"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89159C4"/>
    <w:multiLevelType w:val="multilevel"/>
    <w:tmpl w:val="389159C4"/>
    <w:lvl w:ilvl="0">
      <w:start w:val="1"/>
      <w:numFmt w:val="decimal"/>
      <w:pStyle w:val="1-"/>
      <w:suff w:val="space"/>
      <w:lvlText w:val="%1.0"/>
      <w:lvlJc w:val="left"/>
      <w:pPr>
        <w:ind w:left="425" w:hanging="425"/>
      </w:pPr>
      <w:rPr>
        <w:b/>
        <w:i w:val="0"/>
        <w:color w:val="auto"/>
      </w:rPr>
    </w:lvl>
    <w:lvl w:ilvl="1">
      <w:start w:val="1"/>
      <w:numFmt w:val="decimal"/>
      <w:pStyle w:val="2-"/>
      <w:suff w:val="space"/>
      <w:lvlText w:val="%1.%2"/>
      <w:lvlJc w:val="left"/>
      <w:pPr>
        <w:ind w:left="882" w:hanging="564"/>
      </w:pPr>
    </w:lvl>
    <w:lvl w:ilvl="2">
      <w:start w:val="1"/>
      <w:numFmt w:val="decimal"/>
      <w:pStyle w:val="3-"/>
      <w:suff w:val="space"/>
      <w:lvlText w:val="%1.%2.%3"/>
      <w:lvlJc w:val="left"/>
      <w:pPr>
        <w:ind w:left="709" w:hanging="709"/>
      </w:pPr>
      <w:rPr>
        <w:b w:val="0"/>
      </w:rPr>
    </w:lvl>
    <w:lvl w:ilvl="3">
      <w:start w:val="1"/>
      <w:numFmt w:val="bullet"/>
      <w:lvlText w:val=""/>
      <w:lvlJc w:val="left"/>
      <w:pPr>
        <w:tabs>
          <w:tab w:val="left" w:pos="340"/>
        </w:tabs>
        <w:ind w:left="0" w:firstLine="0"/>
      </w:pPr>
      <w:rPr>
        <w:rFonts w:ascii="Symbol" w:hAnsi="Symbol" w:hint="default"/>
        <w:color w:val="auto"/>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nsid w:val="506C0D03"/>
    <w:multiLevelType w:val="multilevel"/>
    <w:tmpl w:val="506C0D03"/>
    <w:lvl w:ilvl="0">
      <w:start w:val="1"/>
      <w:numFmt w:val="decimal"/>
      <w:lvlText w:val="%1."/>
      <w:lvlJc w:val="left"/>
      <w:pPr>
        <w:ind w:left="360" w:hanging="360"/>
      </w:pPr>
      <w:rPr>
        <w:rFonts w:hAnsi="Arial" w:hint="default"/>
      </w:rPr>
    </w:lvl>
    <w:lvl w:ilvl="1">
      <w:start w:val="1"/>
      <w:numFmt w:val="decimal"/>
      <w:isLgl/>
      <w:lvlText w:val="%1.%2"/>
      <w:lvlJc w:val="left"/>
      <w:pPr>
        <w:ind w:left="375" w:hanging="375"/>
      </w:pPr>
      <w:rPr>
        <w:rFonts w:ascii="Arial" w:hAnsi="Arial" w:cs="Arial" w:hint="default"/>
      </w:rPr>
    </w:lvl>
    <w:lvl w:ilvl="2">
      <w:start w:val="1"/>
      <w:numFmt w:val="decimal"/>
      <w:isLgl/>
      <w:lvlText w:val="%1.%2.%3"/>
      <w:lvlJc w:val="left"/>
      <w:pPr>
        <w:ind w:left="720" w:hanging="720"/>
      </w:pPr>
      <w:rPr>
        <w:rFonts w:hAnsi="Arial" w:hint="default"/>
      </w:rPr>
    </w:lvl>
    <w:lvl w:ilvl="3">
      <w:start w:val="1"/>
      <w:numFmt w:val="decimal"/>
      <w:isLgl/>
      <w:lvlText w:val="%1.%2.%3.%4"/>
      <w:lvlJc w:val="left"/>
      <w:pPr>
        <w:ind w:left="720" w:hanging="720"/>
      </w:pPr>
      <w:rPr>
        <w:rFonts w:hAnsi="Arial" w:hint="default"/>
      </w:rPr>
    </w:lvl>
    <w:lvl w:ilvl="4">
      <w:start w:val="1"/>
      <w:numFmt w:val="decimal"/>
      <w:isLgl/>
      <w:lvlText w:val="%1.%2.%3.%4.%5"/>
      <w:lvlJc w:val="left"/>
      <w:pPr>
        <w:ind w:left="1080" w:hanging="1080"/>
      </w:pPr>
      <w:rPr>
        <w:rFonts w:hAnsi="Arial" w:hint="default"/>
      </w:rPr>
    </w:lvl>
    <w:lvl w:ilvl="5">
      <w:start w:val="1"/>
      <w:numFmt w:val="decimal"/>
      <w:isLgl/>
      <w:lvlText w:val="%1.%2.%3.%4.%5.%6"/>
      <w:lvlJc w:val="left"/>
      <w:pPr>
        <w:ind w:left="1080" w:hanging="1080"/>
      </w:pPr>
      <w:rPr>
        <w:rFonts w:hAnsi="Arial" w:hint="default"/>
      </w:rPr>
    </w:lvl>
    <w:lvl w:ilvl="6">
      <w:start w:val="1"/>
      <w:numFmt w:val="decimal"/>
      <w:isLgl/>
      <w:lvlText w:val="%1.%2.%3.%4.%5.%6.%7"/>
      <w:lvlJc w:val="left"/>
      <w:pPr>
        <w:ind w:left="1440" w:hanging="1440"/>
      </w:pPr>
      <w:rPr>
        <w:rFonts w:hAnsi="Arial" w:hint="default"/>
      </w:rPr>
    </w:lvl>
    <w:lvl w:ilvl="7">
      <w:start w:val="1"/>
      <w:numFmt w:val="decimal"/>
      <w:isLgl/>
      <w:lvlText w:val="%1.%2.%3.%4.%5.%6.%7.%8"/>
      <w:lvlJc w:val="left"/>
      <w:pPr>
        <w:ind w:left="1440" w:hanging="1440"/>
      </w:pPr>
      <w:rPr>
        <w:rFonts w:hAnsi="Arial" w:hint="default"/>
      </w:rPr>
    </w:lvl>
    <w:lvl w:ilvl="8">
      <w:start w:val="1"/>
      <w:numFmt w:val="decimal"/>
      <w:isLgl/>
      <w:lvlText w:val="%1.%2.%3.%4.%5.%6.%7.%8.%9"/>
      <w:lvlJc w:val="left"/>
      <w:pPr>
        <w:ind w:left="1800" w:hanging="1800"/>
      </w:pPr>
      <w:rPr>
        <w:rFonts w:hAnsi="Arial" w:hint="default"/>
      </w:rPr>
    </w:lvl>
  </w:abstractNum>
  <w:abstractNum w:abstractNumId="15">
    <w:nsid w:val="7E74042B"/>
    <w:multiLevelType w:val="singleLevel"/>
    <w:tmpl w:val="7E74042B"/>
    <w:lvl w:ilvl="0">
      <w:start w:val="1"/>
      <w:numFmt w:val="bullet"/>
      <w:pStyle w:val="Bullet1"/>
      <w:lvlText w:val=""/>
      <w:lvlJc w:val="left"/>
      <w:pPr>
        <w:tabs>
          <w:tab w:val="left" w:pos="360"/>
        </w:tabs>
        <w:ind w:left="360" w:hanging="360"/>
      </w:pPr>
      <w:rPr>
        <w:rFonts w:ascii="Symbol" w:hAnsi="Symbol" w:hint="default"/>
      </w:rPr>
    </w:lvl>
  </w:abstractNum>
  <w:num w:numId="1">
    <w:abstractNumId w:val="7"/>
  </w:num>
  <w:num w:numId="2">
    <w:abstractNumId w:val="5"/>
  </w:num>
  <w:num w:numId="3">
    <w:abstractNumId w:val="6"/>
  </w:num>
  <w:num w:numId="4">
    <w:abstractNumId w:val="9"/>
  </w:num>
  <w:num w:numId="5">
    <w:abstractNumId w:val="15"/>
  </w:num>
  <w:num w:numId="6">
    <w:abstractNumId w:val="13"/>
    <w:lvlOverride w:ilvl="0"/>
    <w:lvlOverride w:ilvl="1">
      <w:startOverride w:val="1"/>
    </w:lvlOverride>
    <w:lvlOverride w:ilvl="2">
      <w:startOverride w:val="1"/>
    </w:lvlOverride>
  </w:num>
  <w:num w:numId="7">
    <w:abstractNumId w:val="8"/>
  </w:num>
  <w:num w:numId="8">
    <w:abstractNumId w:val="14"/>
  </w:num>
  <w:num w:numId="9">
    <w:abstractNumId w:val="12"/>
  </w:num>
  <w:num w:numId="10">
    <w:abstractNumId w:val="0"/>
  </w:num>
  <w:num w:numId="11">
    <w:abstractNumId w:val="11"/>
  </w:num>
  <w:num w:numId="12">
    <w:abstractNumId w:val="3"/>
  </w:num>
  <w:num w:numId="13">
    <w:abstractNumId w:val="2"/>
  </w:num>
  <w:num w:numId="14">
    <w:abstractNumId w:val="1"/>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ZmU4OWRmYzMzOGU1YzAxYzA0MzZmZWY3MTE0YjAifQ=="/>
  </w:docVars>
  <w:rsids>
    <w:rsidRoot w:val="003829F2"/>
    <w:rsid w:val="0000061B"/>
    <w:rsid w:val="00001DED"/>
    <w:rsid w:val="000024F6"/>
    <w:rsid w:val="00002AD2"/>
    <w:rsid w:val="0000419A"/>
    <w:rsid w:val="00005AEB"/>
    <w:rsid w:val="00005E6B"/>
    <w:rsid w:val="00006769"/>
    <w:rsid w:val="00007A6B"/>
    <w:rsid w:val="00007ACF"/>
    <w:rsid w:val="00010C1B"/>
    <w:rsid w:val="00013C05"/>
    <w:rsid w:val="0001454C"/>
    <w:rsid w:val="00017985"/>
    <w:rsid w:val="00021211"/>
    <w:rsid w:val="00021505"/>
    <w:rsid w:val="000239DE"/>
    <w:rsid w:val="000252AC"/>
    <w:rsid w:val="000261BE"/>
    <w:rsid w:val="00030C2A"/>
    <w:rsid w:val="00030D9D"/>
    <w:rsid w:val="00032077"/>
    <w:rsid w:val="00033376"/>
    <w:rsid w:val="0003367A"/>
    <w:rsid w:val="00034BE7"/>
    <w:rsid w:val="00035854"/>
    <w:rsid w:val="0003789D"/>
    <w:rsid w:val="000408BC"/>
    <w:rsid w:val="00043BE7"/>
    <w:rsid w:val="0004424D"/>
    <w:rsid w:val="00045639"/>
    <w:rsid w:val="00046761"/>
    <w:rsid w:val="0004729F"/>
    <w:rsid w:val="00047F50"/>
    <w:rsid w:val="0005010D"/>
    <w:rsid w:val="00050DDF"/>
    <w:rsid w:val="0005115D"/>
    <w:rsid w:val="0005189B"/>
    <w:rsid w:val="0005241B"/>
    <w:rsid w:val="0005414A"/>
    <w:rsid w:val="00055293"/>
    <w:rsid w:val="00055430"/>
    <w:rsid w:val="000571C6"/>
    <w:rsid w:val="00057BF3"/>
    <w:rsid w:val="00060912"/>
    <w:rsid w:val="00061AD6"/>
    <w:rsid w:val="00062317"/>
    <w:rsid w:val="0006240C"/>
    <w:rsid w:val="00063166"/>
    <w:rsid w:val="00066485"/>
    <w:rsid w:val="00066AD0"/>
    <w:rsid w:val="00067832"/>
    <w:rsid w:val="00067F8C"/>
    <w:rsid w:val="000701CD"/>
    <w:rsid w:val="00070C19"/>
    <w:rsid w:val="00071AC6"/>
    <w:rsid w:val="000733F8"/>
    <w:rsid w:val="00073E71"/>
    <w:rsid w:val="0007441B"/>
    <w:rsid w:val="000755EA"/>
    <w:rsid w:val="000761BC"/>
    <w:rsid w:val="00077169"/>
    <w:rsid w:val="00077549"/>
    <w:rsid w:val="00077A8A"/>
    <w:rsid w:val="00081395"/>
    <w:rsid w:val="00081652"/>
    <w:rsid w:val="0008221C"/>
    <w:rsid w:val="00083076"/>
    <w:rsid w:val="00083A66"/>
    <w:rsid w:val="000917BB"/>
    <w:rsid w:val="000920EF"/>
    <w:rsid w:val="00092D9F"/>
    <w:rsid w:val="00094619"/>
    <w:rsid w:val="00094998"/>
    <w:rsid w:val="00094CC2"/>
    <w:rsid w:val="00095D1C"/>
    <w:rsid w:val="00096876"/>
    <w:rsid w:val="000970EF"/>
    <w:rsid w:val="000A2268"/>
    <w:rsid w:val="000A22AE"/>
    <w:rsid w:val="000A2431"/>
    <w:rsid w:val="000A2624"/>
    <w:rsid w:val="000A2676"/>
    <w:rsid w:val="000A307C"/>
    <w:rsid w:val="000A4648"/>
    <w:rsid w:val="000A5322"/>
    <w:rsid w:val="000A7774"/>
    <w:rsid w:val="000B1390"/>
    <w:rsid w:val="000B1E4B"/>
    <w:rsid w:val="000B2147"/>
    <w:rsid w:val="000B2F54"/>
    <w:rsid w:val="000B3318"/>
    <w:rsid w:val="000B375B"/>
    <w:rsid w:val="000B4AAA"/>
    <w:rsid w:val="000B54A4"/>
    <w:rsid w:val="000B5C9D"/>
    <w:rsid w:val="000B6C68"/>
    <w:rsid w:val="000C5639"/>
    <w:rsid w:val="000C60D7"/>
    <w:rsid w:val="000C7288"/>
    <w:rsid w:val="000C78E0"/>
    <w:rsid w:val="000C7FB3"/>
    <w:rsid w:val="000D1FBB"/>
    <w:rsid w:val="000D6105"/>
    <w:rsid w:val="000D6DB0"/>
    <w:rsid w:val="000D6E41"/>
    <w:rsid w:val="000E079B"/>
    <w:rsid w:val="000E1728"/>
    <w:rsid w:val="000E2F71"/>
    <w:rsid w:val="000E315F"/>
    <w:rsid w:val="000E5239"/>
    <w:rsid w:val="000E695C"/>
    <w:rsid w:val="000F0086"/>
    <w:rsid w:val="000F042D"/>
    <w:rsid w:val="000F088E"/>
    <w:rsid w:val="000F0E1D"/>
    <w:rsid w:val="000F2B0C"/>
    <w:rsid w:val="000F3CB0"/>
    <w:rsid w:val="000F4F5D"/>
    <w:rsid w:val="000F768B"/>
    <w:rsid w:val="00101395"/>
    <w:rsid w:val="00104604"/>
    <w:rsid w:val="00105E2C"/>
    <w:rsid w:val="00111E42"/>
    <w:rsid w:val="00112BC0"/>
    <w:rsid w:val="00112C75"/>
    <w:rsid w:val="001132EB"/>
    <w:rsid w:val="00113400"/>
    <w:rsid w:val="00113E3F"/>
    <w:rsid w:val="00114D98"/>
    <w:rsid w:val="001168D9"/>
    <w:rsid w:val="00116C1A"/>
    <w:rsid w:val="00117C03"/>
    <w:rsid w:val="0012066B"/>
    <w:rsid w:val="0012314E"/>
    <w:rsid w:val="00123542"/>
    <w:rsid w:val="0012416B"/>
    <w:rsid w:val="00124A01"/>
    <w:rsid w:val="00124FA5"/>
    <w:rsid w:val="001252A3"/>
    <w:rsid w:val="0012624F"/>
    <w:rsid w:val="001275D5"/>
    <w:rsid w:val="00130EC9"/>
    <w:rsid w:val="001311E6"/>
    <w:rsid w:val="00131563"/>
    <w:rsid w:val="0013310B"/>
    <w:rsid w:val="001339BA"/>
    <w:rsid w:val="001341DB"/>
    <w:rsid w:val="00134DFC"/>
    <w:rsid w:val="0013541E"/>
    <w:rsid w:val="0013672F"/>
    <w:rsid w:val="00136F6C"/>
    <w:rsid w:val="0013725D"/>
    <w:rsid w:val="00137443"/>
    <w:rsid w:val="001375B7"/>
    <w:rsid w:val="0014062B"/>
    <w:rsid w:val="001410FF"/>
    <w:rsid w:val="00141A0C"/>
    <w:rsid w:val="00142081"/>
    <w:rsid w:val="001441D4"/>
    <w:rsid w:val="001518E2"/>
    <w:rsid w:val="001534D4"/>
    <w:rsid w:val="00154F60"/>
    <w:rsid w:val="00155976"/>
    <w:rsid w:val="001562D9"/>
    <w:rsid w:val="00156CCE"/>
    <w:rsid w:val="00157768"/>
    <w:rsid w:val="00157D86"/>
    <w:rsid w:val="001607C3"/>
    <w:rsid w:val="00160C8B"/>
    <w:rsid w:val="00161675"/>
    <w:rsid w:val="00162848"/>
    <w:rsid w:val="0016438C"/>
    <w:rsid w:val="00165F7D"/>
    <w:rsid w:val="0017190A"/>
    <w:rsid w:val="0017385B"/>
    <w:rsid w:val="00174397"/>
    <w:rsid w:val="001744E9"/>
    <w:rsid w:val="00174CBB"/>
    <w:rsid w:val="00174E4F"/>
    <w:rsid w:val="00176829"/>
    <w:rsid w:val="00176869"/>
    <w:rsid w:val="00176C4F"/>
    <w:rsid w:val="0017719E"/>
    <w:rsid w:val="001815C7"/>
    <w:rsid w:val="00181896"/>
    <w:rsid w:val="00183173"/>
    <w:rsid w:val="00183EE3"/>
    <w:rsid w:val="00190078"/>
    <w:rsid w:val="00190B0A"/>
    <w:rsid w:val="0019181F"/>
    <w:rsid w:val="00191962"/>
    <w:rsid w:val="00191CCD"/>
    <w:rsid w:val="001924F9"/>
    <w:rsid w:val="001931B5"/>
    <w:rsid w:val="00194C86"/>
    <w:rsid w:val="00194FEC"/>
    <w:rsid w:val="00195C44"/>
    <w:rsid w:val="00197A33"/>
    <w:rsid w:val="00197ED6"/>
    <w:rsid w:val="001A0136"/>
    <w:rsid w:val="001A0D2F"/>
    <w:rsid w:val="001A115B"/>
    <w:rsid w:val="001A2795"/>
    <w:rsid w:val="001A2F4E"/>
    <w:rsid w:val="001A4984"/>
    <w:rsid w:val="001A6286"/>
    <w:rsid w:val="001A7266"/>
    <w:rsid w:val="001A775A"/>
    <w:rsid w:val="001B087E"/>
    <w:rsid w:val="001B0B46"/>
    <w:rsid w:val="001B1040"/>
    <w:rsid w:val="001B231B"/>
    <w:rsid w:val="001B2536"/>
    <w:rsid w:val="001B3D29"/>
    <w:rsid w:val="001B4465"/>
    <w:rsid w:val="001B48BD"/>
    <w:rsid w:val="001B48F2"/>
    <w:rsid w:val="001B6698"/>
    <w:rsid w:val="001C2014"/>
    <w:rsid w:val="001C3243"/>
    <w:rsid w:val="001C39E4"/>
    <w:rsid w:val="001C3EB3"/>
    <w:rsid w:val="001C41A4"/>
    <w:rsid w:val="001C52BE"/>
    <w:rsid w:val="001D21E3"/>
    <w:rsid w:val="001D400A"/>
    <w:rsid w:val="001D420D"/>
    <w:rsid w:val="001D4914"/>
    <w:rsid w:val="001D4AA8"/>
    <w:rsid w:val="001D620B"/>
    <w:rsid w:val="001E00FB"/>
    <w:rsid w:val="001E1D9B"/>
    <w:rsid w:val="001E1DF5"/>
    <w:rsid w:val="001E321E"/>
    <w:rsid w:val="001E4684"/>
    <w:rsid w:val="001E517E"/>
    <w:rsid w:val="001E6243"/>
    <w:rsid w:val="001E7196"/>
    <w:rsid w:val="001E7222"/>
    <w:rsid w:val="001E75A5"/>
    <w:rsid w:val="001F1534"/>
    <w:rsid w:val="001F5C9C"/>
    <w:rsid w:val="001F5DB5"/>
    <w:rsid w:val="001F71B9"/>
    <w:rsid w:val="001F7253"/>
    <w:rsid w:val="00202196"/>
    <w:rsid w:val="002037CB"/>
    <w:rsid w:val="00203C28"/>
    <w:rsid w:val="00203E85"/>
    <w:rsid w:val="00206629"/>
    <w:rsid w:val="00206883"/>
    <w:rsid w:val="00210241"/>
    <w:rsid w:val="0021080F"/>
    <w:rsid w:val="00211BB3"/>
    <w:rsid w:val="00212BCE"/>
    <w:rsid w:val="00212DA6"/>
    <w:rsid w:val="002136FB"/>
    <w:rsid w:val="00213C3B"/>
    <w:rsid w:val="002158DD"/>
    <w:rsid w:val="00217B22"/>
    <w:rsid w:val="00217CC1"/>
    <w:rsid w:val="00217F1E"/>
    <w:rsid w:val="002218D8"/>
    <w:rsid w:val="0022332D"/>
    <w:rsid w:val="00223CFC"/>
    <w:rsid w:val="00223E11"/>
    <w:rsid w:val="0022463F"/>
    <w:rsid w:val="002271C5"/>
    <w:rsid w:val="002310E8"/>
    <w:rsid w:val="002314AC"/>
    <w:rsid w:val="0023356B"/>
    <w:rsid w:val="00233861"/>
    <w:rsid w:val="00233FD3"/>
    <w:rsid w:val="002341B1"/>
    <w:rsid w:val="00236F7A"/>
    <w:rsid w:val="00241C30"/>
    <w:rsid w:val="00242A43"/>
    <w:rsid w:val="00243C3F"/>
    <w:rsid w:val="00246255"/>
    <w:rsid w:val="00246BF6"/>
    <w:rsid w:val="00252A93"/>
    <w:rsid w:val="00253C97"/>
    <w:rsid w:val="002542C0"/>
    <w:rsid w:val="00256B0F"/>
    <w:rsid w:val="00263762"/>
    <w:rsid w:val="002637B0"/>
    <w:rsid w:val="00264019"/>
    <w:rsid w:val="00264CD2"/>
    <w:rsid w:val="00264F19"/>
    <w:rsid w:val="00265065"/>
    <w:rsid w:val="002659A3"/>
    <w:rsid w:val="00266AA6"/>
    <w:rsid w:val="00267C79"/>
    <w:rsid w:val="00267EC9"/>
    <w:rsid w:val="00272BC7"/>
    <w:rsid w:val="002742A8"/>
    <w:rsid w:val="00275341"/>
    <w:rsid w:val="002769D0"/>
    <w:rsid w:val="002774E8"/>
    <w:rsid w:val="00280643"/>
    <w:rsid w:val="002815FC"/>
    <w:rsid w:val="00281A41"/>
    <w:rsid w:val="00284621"/>
    <w:rsid w:val="00284B9E"/>
    <w:rsid w:val="00284C85"/>
    <w:rsid w:val="0028633A"/>
    <w:rsid w:val="00291287"/>
    <w:rsid w:val="00291B92"/>
    <w:rsid w:val="00291C32"/>
    <w:rsid w:val="00293297"/>
    <w:rsid w:val="00295516"/>
    <w:rsid w:val="00295885"/>
    <w:rsid w:val="00295AE3"/>
    <w:rsid w:val="0029639D"/>
    <w:rsid w:val="00296B9C"/>
    <w:rsid w:val="00297305"/>
    <w:rsid w:val="002A0B2F"/>
    <w:rsid w:val="002A146F"/>
    <w:rsid w:val="002A18C6"/>
    <w:rsid w:val="002A4C82"/>
    <w:rsid w:val="002A6047"/>
    <w:rsid w:val="002A61B3"/>
    <w:rsid w:val="002B0170"/>
    <w:rsid w:val="002B4C92"/>
    <w:rsid w:val="002B5531"/>
    <w:rsid w:val="002C011D"/>
    <w:rsid w:val="002C0D38"/>
    <w:rsid w:val="002C12CB"/>
    <w:rsid w:val="002C51A0"/>
    <w:rsid w:val="002C634D"/>
    <w:rsid w:val="002C7049"/>
    <w:rsid w:val="002D11F6"/>
    <w:rsid w:val="002D1770"/>
    <w:rsid w:val="002D1F85"/>
    <w:rsid w:val="002D36EA"/>
    <w:rsid w:val="002D44D8"/>
    <w:rsid w:val="002D626D"/>
    <w:rsid w:val="002D62B2"/>
    <w:rsid w:val="002D6C0F"/>
    <w:rsid w:val="002E0460"/>
    <w:rsid w:val="002E2E3F"/>
    <w:rsid w:val="002E307A"/>
    <w:rsid w:val="002E68A1"/>
    <w:rsid w:val="002E704E"/>
    <w:rsid w:val="002E713A"/>
    <w:rsid w:val="002E797B"/>
    <w:rsid w:val="002E7AED"/>
    <w:rsid w:val="002F122E"/>
    <w:rsid w:val="002F1D3E"/>
    <w:rsid w:val="002F3D2E"/>
    <w:rsid w:val="002F4151"/>
    <w:rsid w:val="002F4CE6"/>
    <w:rsid w:val="002F6E4A"/>
    <w:rsid w:val="002F7893"/>
    <w:rsid w:val="002F7B6F"/>
    <w:rsid w:val="00301164"/>
    <w:rsid w:val="00301BA0"/>
    <w:rsid w:val="00302641"/>
    <w:rsid w:val="0030532C"/>
    <w:rsid w:val="00310E14"/>
    <w:rsid w:val="00312381"/>
    <w:rsid w:val="00312737"/>
    <w:rsid w:val="0031308D"/>
    <w:rsid w:val="003130CC"/>
    <w:rsid w:val="003136A0"/>
    <w:rsid w:val="003141D2"/>
    <w:rsid w:val="00314DFC"/>
    <w:rsid w:val="00315DB1"/>
    <w:rsid w:val="00317959"/>
    <w:rsid w:val="003179C9"/>
    <w:rsid w:val="00320064"/>
    <w:rsid w:val="00321179"/>
    <w:rsid w:val="00322438"/>
    <w:rsid w:val="00322DEA"/>
    <w:rsid w:val="00323989"/>
    <w:rsid w:val="00326662"/>
    <w:rsid w:val="00327A95"/>
    <w:rsid w:val="003307CD"/>
    <w:rsid w:val="00332D24"/>
    <w:rsid w:val="003331C9"/>
    <w:rsid w:val="003333EE"/>
    <w:rsid w:val="00336002"/>
    <w:rsid w:val="00337236"/>
    <w:rsid w:val="0034038A"/>
    <w:rsid w:val="00341256"/>
    <w:rsid w:val="00341ED4"/>
    <w:rsid w:val="00342488"/>
    <w:rsid w:val="00342B27"/>
    <w:rsid w:val="00342DCA"/>
    <w:rsid w:val="00343ADF"/>
    <w:rsid w:val="00346FBE"/>
    <w:rsid w:val="00347DF1"/>
    <w:rsid w:val="003525CF"/>
    <w:rsid w:val="00352920"/>
    <w:rsid w:val="00352B8C"/>
    <w:rsid w:val="00355AD6"/>
    <w:rsid w:val="00356824"/>
    <w:rsid w:val="00361744"/>
    <w:rsid w:val="003620E9"/>
    <w:rsid w:val="003625D5"/>
    <w:rsid w:val="003634DD"/>
    <w:rsid w:val="0036385D"/>
    <w:rsid w:val="00363D1E"/>
    <w:rsid w:val="00364024"/>
    <w:rsid w:val="00364428"/>
    <w:rsid w:val="00364546"/>
    <w:rsid w:val="00364E28"/>
    <w:rsid w:val="00366CE7"/>
    <w:rsid w:val="00367399"/>
    <w:rsid w:val="00367F5B"/>
    <w:rsid w:val="003701FD"/>
    <w:rsid w:val="00372F77"/>
    <w:rsid w:val="003731E0"/>
    <w:rsid w:val="003741DF"/>
    <w:rsid w:val="00375B4A"/>
    <w:rsid w:val="00377D52"/>
    <w:rsid w:val="003805DF"/>
    <w:rsid w:val="00381EC9"/>
    <w:rsid w:val="003829F2"/>
    <w:rsid w:val="00383A98"/>
    <w:rsid w:val="00384D70"/>
    <w:rsid w:val="00385149"/>
    <w:rsid w:val="0038570E"/>
    <w:rsid w:val="003857B8"/>
    <w:rsid w:val="00385C2F"/>
    <w:rsid w:val="003904B4"/>
    <w:rsid w:val="00391C24"/>
    <w:rsid w:val="00392C7C"/>
    <w:rsid w:val="00396DF9"/>
    <w:rsid w:val="00396F04"/>
    <w:rsid w:val="00397AD0"/>
    <w:rsid w:val="003A318F"/>
    <w:rsid w:val="003A3C8F"/>
    <w:rsid w:val="003A613B"/>
    <w:rsid w:val="003A6B53"/>
    <w:rsid w:val="003A717B"/>
    <w:rsid w:val="003A74D4"/>
    <w:rsid w:val="003A7DC0"/>
    <w:rsid w:val="003B0659"/>
    <w:rsid w:val="003B0826"/>
    <w:rsid w:val="003B0964"/>
    <w:rsid w:val="003B16BD"/>
    <w:rsid w:val="003B1C43"/>
    <w:rsid w:val="003B3243"/>
    <w:rsid w:val="003B35D4"/>
    <w:rsid w:val="003B6969"/>
    <w:rsid w:val="003B6DD4"/>
    <w:rsid w:val="003B7D6F"/>
    <w:rsid w:val="003C027D"/>
    <w:rsid w:val="003C15EA"/>
    <w:rsid w:val="003C181A"/>
    <w:rsid w:val="003C2AF7"/>
    <w:rsid w:val="003C2E59"/>
    <w:rsid w:val="003C3CEB"/>
    <w:rsid w:val="003C4342"/>
    <w:rsid w:val="003C5F12"/>
    <w:rsid w:val="003C6834"/>
    <w:rsid w:val="003D0C58"/>
    <w:rsid w:val="003D2CD4"/>
    <w:rsid w:val="003D32D1"/>
    <w:rsid w:val="003D39D1"/>
    <w:rsid w:val="003D3B0B"/>
    <w:rsid w:val="003D64CC"/>
    <w:rsid w:val="003D70C1"/>
    <w:rsid w:val="003E00A4"/>
    <w:rsid w:val="003E225A"/>
    <w:rsid w:val="003E2A51"/>
    <w:rsid w:val="003E2BB2"/>
    <w:rsid w:val="003E337C"/>
    <w:rsid w:val="003E3E44"/>
    <w:rsid w:val="003E45E2"/>
    <w:rsid w:val="003E46FA"/>
    <w:rsid w:val="003E50B5"/>
    <w:rsid w:val="003E5F0B"/>
    <w:rsid w:val="003E74A9"/>
    <w:rsid w:val="003E7AC7"/>
    <w:rsid w:val="003E7C64"/>
    <w:rsid w:val="003F01C0"/>
    <w:rsid w:val="003F09E5"/>
    <w:rsid w:val="003F0A07"/>
    <w:rsid w:val="003F0A3E"/>
    <w:rsid w:val="003F1F34"/>
    <w:rsid w:val="003F3452"/>
    <w:rsid w:val="003F3E53"/>
    <w:rsid w:val="003F4A1A"/>
    <w:rsid w:val="003F4EA2"/>
    <w:rsid w:val="003F629F"/>
    <w:rsid w:val="003F6CBF"/>
    <w:rsid w:val="003F7B89"/>
    <w:rsid w:val="00400AB0"/>
    <w:rsid w:val="00400ADD"/>
    <w:rsid w:val="00400C14"/>
    <w:rsid w:val="00402045"/>
    <w:rsid w:val="00403712"/>
    <w:rsid w:val="00406247"/>
    <w:rsid w:val="0041391B"/>
    <w:rsid w:val="00414189"/>
    <w:rsid w:val="00416CD8"/>
    <w:rsid w:val="00417143"/>
    <w:rsid w:val="00417952"/>
    <w:rsid w:val="00417A32"/>
    <w:rsid w:val="00417A89"/>
    <w:rsid w:val="00421ED3"/>
    <w:rsid w:val="00422F46"/>
    <w:rsid w:val="00423CF3"/>
    <w:rsid w:val="004258A2"/>
    <w:rsid w:val="00426B67"/>
    <w:rsid w:val="00427D66"/>
    <w:rsid w:val="00430420"/>
    <w:rsid w:val="004315A9"/>
    <w:rsid w:val="00431696"/>
    <w:rsid w:val="00433E78"/>
    <w:rsid w:val="00435903"/>
    <w:rsid w:val="0043727C"/>
    <w:rsid w:val="004373A9"/>
    <w:rsid w:val="004403CC"/>
    <w:rsid w:val="004410CA"/>
    <w:rsid w:val="0044190F"/>
    <w:rsid w:val="0044583F"/>
    <w:rsid w:val="004505E3"/>
    <w:rsid w:val="004515E8"/>
    <w:rsid w:val="004551F8"/>
    <w:rsid w:val="00457617"/>
    <w:rsid w:val="004600C7"/>
    <w:rsid w:val="00460EEB"/>
    <w:rsid w:val="00460FE5"/>
    <w:rsid w:val="00461007"/>
    <w:rsid w:val="00461608"/>
    <w:rsid w:val="00462379"/>
    <w:rsid w:val="00465D8A"/>
    <w:rsid w:val="00467CD4"/>
    <w:rsid w:val="00470911"/>
    <w:rsid w:val="0047173F"/>
    <w:rsid w:val="00472E4B"/>
    <w:rsid w:val="00473870"/>
    <w:rsid w:val="0047441D"/>
    <w:rsid w:val="00474567"/>
    <w:rsid w:val="00477CAD"/>
    <w:rsid w:val="0048024A"/>
    <w:rsid w:val="00480BB7"/>
    <w:rsid w:val="0048190E"/>
    <w:rsid w:val="00482E19"/>
    <w:rsid w:val="00483144"/>
    <w:rsid w:val="004832B4"/>
    <w:rsid w:val="00483C9A"/>
    <w:rsid w:val="00486CF8"/>
    <w:rsid w:val="00487996"/>
    <w:rsid w:val="004903DF"/>
    <w:rsid w:val="004905FE"/>
    <w:rsid w:val="00490F13"/>
    <w:rsid w:val="004950B7"/>
    <w:rsid w:val="0049546E"/>
    <w:rsid w:val="0049550B"/>
    <w:rsid w:val="00495AB2"/>
    <w:rsid w:val="00495BAA"/>
    <w:rsid w:val="00496327"/>
    <w:rsid w:val="00496630"/>
    <w:rsid w:val="00497E44"/>
    <w:rsid w:val="004A124D"/>
    <w:rsid w:val="004A2296"/>
    <w:rsid w:val="004A378A"/>
    <w:rsid w:val="004A4000"/>
    <w:rsid w:val="004A5236"/>
    <w:rsid w:val="004A5762"/>
    <w:rsid w:val="004A5ACA"/>
    <w:rsid w:val="004A5B23"/>
    <w:rsid w:val="004A6090"/>
    <w:rsid w:val="004A6384"/>
    <w:rsid w:val="004A6FCF"/>
    <w:rsid w:val="004B1DF9"/>
    <w:rsid w:val="004B27B6"/>
    <w:rsid w:val="004B3ED2"/>
    <w:rsid w:val="004B592E"/>
    <w:rsid w:val="004B677D"/>
    <w:rsid w:val="004B6AF2"/>
    <w:rsid w:val="004B72BF"/>
    <w:rsid w:val="004B7AE0"/>
    <w:rsid w:val="004C0987"/>
    <w:rsid w:val="004C4632"/>
    <w:rsid w:val="004C47E6"/>
    <w:rsid w:val="004C4971"/>
    <w:rsid w:val="004C6BEE"/>
    <w:rsid w:val="004C77A0"/>
    <w:rsid w:val="004C7DEE"/>
    <w:rsid w:val="004D0250"/>
    <w:rsid w:val="004D026D"/>
    <w:rsid w:val="004D0B42"/>
    <w:rsid w:val="004D0D68"/>
    <w:rsid w:val="004D1DAE"/>
    <w:rsid w:val="004D1DC2"/>
    <w:rsid w:val="004D22A9"/>
    <w:rsid w:val="004D33A1"/>
    <w:rsid w:val="004D40FF"/>
    <w:rsid w:val="004E03C0"/>
    <w:rsid w:val="004E106D"/>
    <w:rsid w:val="004E744D"/>
    <w:rsid w:val="004F0AF7"/>
    <w:rsid w:val="004F14E7"/>
    <w:rsid w:val="004F19D4"/>
    <w:rsid w:val="004F1AF0"/>
    <w:rsid w:val="004F386C"/>
    <w:rsid w:val="004F54CE"/>
    <w:rsid w:val="004F7453"/>
    <w:rsid w:val="00501C1A"/>
    <w:rsid w:val="005023A7"/>
    <w:rsid w:val="00503A16"/>
    <w:rsid w:val="0050626A"/>
    <w:rsid w:val="005070FB"/>
    <w:rsid w:val="005109DB"/>
    <w:rsid w:val="00512005"/>
    <w:rsid w:val="00513F9B"/>
    <w:rsid w:val="0051415D"/>
    <w:rsid w:val="005158E5"/>
    <w:rsid w:val="00517743"/>
    <w:rsid w:val="00520334"/>
    <w:rsid w:val="0052057E"/>
    <w:rsid w:val="00520F12"/>
    <w:rsid w:val="005216DD"/>
    <w:rsid w:val="0052558B"/>
    <w:rsid w:val="005255EC"/>
    <w:rsid w:val="005277F4"/>
    <w:rsid w:val="00527D0C"/>
    <w:rsid w:val="005302A3"/>
    <w:rsid w:val="00530884"/>
    <w:rsid w:val="00530D1C"/>
    <w:rsid w:val="00531911"/>
    <w:rsid w:val="005333AF"/>
    <w:rsid w:val="00534DEC"/>
    <w:rsid w:val="00535088"/>
    <w:rsid w:val="00536AC8"/>
    <w:rsid w:val="005407AF"/>
    <w:rsid w:val="00540B94"/>
    <w:rsid w:val="00540DE3"/>
    <w:rsid w:val="00541D85"/>
    <w:rsid w:val="00542C12"/>
    <w:rsid w:val="00542F0B"/>
    <w:rsid w:val="00543DCA"/>
    <w:rsid w:val="0054491B"/>
    <w:rsid w:val="00544FDD"/>
    <w:rsid w:val="00546E2A"/>
    <w:rsid w:val="00547880"/>
    <w:rsid w:val="00547CA3"/>
    <w:rsid w:val="00550446"/>
    <w:rsid w:val="00552C87"/>
    <w:rsid w:val="00554001"/>
    <w:rsid w:val="005544B1"/>
    <w:rsid w:val="0055535F"/>
    <w:rsid w:val="005606AC"/>
    <w:rsid w:val="00561297"/>
    <w:rsid w:val="0056266C"/>
    <w:rsid w:val="0056424D"/>
    <w:rsid w:val="00564721"/>
    <w:rsid w:val="00564F2D"/>
    <w:rsid w:val="0056510B"/>
    <w:rsid w:val="00566385"/>
    <w:rsid w:val="0056698F"/>
    <w:rsid w:val="00566FA3"/>
    <w:rsid w:val="005700D2"/>
    <w:rsid w:val="005714B1"/>
    <w:rsid w:val="0057173D"/>
    <w:rsid w:val="00571DEC"/>
    <w:rsid w:val="0057462F"/>
    <w:rsid w:val="00574813"/>
    <w:rsid w:val="0057533A"/>
    <w:rsid w:val="005754DB"/>
    <w:rsid w:val="0057579A"/>
    <w:rsid w:val="00576822"/>
    <w:rsid w:val="00576EC8"/>
    <w:rsid w:val="0057732D"/>
    <w:rsid w:val="005808D7"/>
    <w:rsid w:val="00580BD7"/>
    <w:rsid w:val="00581E26"/>
    <w:rsid w:val="005822F4"/>
    <w:rsid w:val="00583CAD"/>
    <w:rsid w:val="00585100"/>
    <w:rsid w:val="00585613"/>
    <w:rsid w:val="00586061"/>
    <w:rsid w:val="00586D5A"/>
    <w:rsid w:val="00586F73"/>
    <w:rsid w:val="0059070D"/>
    <w:rsid w:val="00591D3E"/>
    <w:rsid w:val="00591F7F"/>
    <w:rsid w:val="005934CC"/>
    <w:rsid w:val="005938E0"/>
    <w:rsid w:val="005939F6"/>
    <w:rsid w:val="00593ADD"/>
    <w:rsid w:val="00593FF9"/>
    <w:rsid w:val="00594AF2"/>
    <w:rsid w:val="00596874"/>
    <w:rsid w:val="005A009F"/>
    <w:rsid w:val="005A1719"/>
    <w:rsid w:val="005A179C"/>
    <w:rsid w:val="005A270E"/>
    <w:rsid w:val="005A2C54"/>
    <w:rsid w:val="005A584F"/>
    <w:rsid w:val="005A6C99"/>
    <w:rsid w:val="005A6F6F"/>
    <w:rsid w:val="005A7F0B"/>
    <w:rsid w:val="005B289B"/>
    <w:rsid w:val="005B36CF"/>
    <w:rsid w:val="005B4DEE"/>
    <w:rsid w:val="005B4F2E"/>
    <w:rsid w:val="005B5554"/>
    <w:rsid w:val="005B57E1"/>
    <w:rsid w:val="005B5D75"/>
    <w:rsid w:val="005B60D7"/>
    <w:rsid w:val="005B63C7"/>
    <w:rsid w:val="005B6B0D"/>
    <w:rsid w:val="005B7F0D"/>
    <w:rsid w:val="005C107A"/>
    <w:rsid w:val="005C2D2B"/>
    <w:rsid w:val="005C4682"/>
    <w:rsid w:val="005C4E19"/>
    <w:rsid w:val="005C5840"/>
    <w:rsid w:val="005C612F"/>
    <w:rsid w:val="005C616C"/>
    <w:rsid w:val="005C7073"/>
    <w:rsid w:val="005C7B54"/>
    <w:rsid w:val="005C7B89"/>
    <w:rsid w:val="005D0BEF"/>
    <w:rsid w:val="005D1DE9"/>
    <w:rsid w:val="005D435B"/>
    <w:rsid w:val="005D4A7B"/>
    <w:rsid w:val="005D5060"/>
    <w:rsid w:val="005D60F2"/>
    <w:rsid w:val="005D6812"/>
    <w:rsid w:val="005D6B98"/>
    <w:rsid w:val="005D7970"/>
    <w:rsid w:val="005D7C53"/>
    <w:rsid w:val="005E00EF"/>
    <w:rsid w:val="005E0C31"/>
    <w:rsid w:val="005E2A06"/>
    <w:rsid w:val="005E2F30"/>
    <w:rsid w:val="005E5EB5"/>
    <w:rsid w:val="005E70D4"/>
    <w:rsid w:val="005E72D7"/>
    <w:rsid w:val="005E75CC"/>
    <w:rsid w:val="005F06A7"/>
    <w:rsid w:val="005F10E3"/>
    <w:rsid w:val="005F1470"/>
    <w:rsid w:val="005F16F0"/>
    <w:rsid w:val="005F190F"/>
    <w:rsid w:val="005F198E"/>
    <w:rsid w:val="005F2427"/>
    <w:rsid w:val="005F4A19"/>
    <w:rsid w:val="005F6E23"/>
    <w:rsid w:val="005F7989"/>
    <w:rsid w:val="006020BE"/>
    <w:rsid w:val="0060251B"/>
    <w:rsid w:val="00602669"/>
    <w:rsid w:val="00602D01"/>
    <w:rsid w:val="00603552"/>
    <w:rsid w:val="00603696"/>
    <w:rsid w:val="00604ACB"/>
    <w:rsid w:val="00605778"/>
    <w:rsid w:val="0060722D"/>
    <w:rsid w:val="00612834"/>
    <w:rsid w:val="00612B9C"/>
    <w:rsid w:val="00614CD5"/>
    <w:rsid w:val="00615A77"/>
    <w:rsid w:val="006165A1"/>
    <w:rsid w:val="00617546"/>
    <w:rsid w:val="006216E4"/>
    <w:rsid w:val="00621EB2"/>
    <w:rsid w:val="00622AE2"/>
    <w:rsid w:val="00623B7D"/>
    <w:rsid w:val="00624783"/>
    <w:rsid w:val="00624972"/>
    <w:rsid w:val="00624FAF"/>
    <w:rsid w:val="006261B3"/>
    <w:rsid w:val="00627A23"/>
    <w:rsid w:val="00630911"/>
    <w:rsid w:val="00632CC0"/>
    <w:rsid w:val="00634BE2"/>
    <w:rsid w:val="006351BB"/>
    <w:rsid w:val="0063546B"/>
    <w:rsid w:val="00635FA6"/>
    <w:rsid w:val="00636E5B"/>
    <w:rsid w:val="00637829"/>
    <w:rsid w:val="00643BFB"/>
    <w:rsid w:val="0064403D"/>
    <w:rsid w:val="006452C8"/>
    <w:rsid w:val="0064578F"/>
    <w:rsid w:val="00646609"/>
    <w:rsid w:val="00651FE4"/>
    <w:rsid w:val="006524E5"/>
    <w:rsid w:val="00653910"/>
    <w:rsid w:val="00654C57"/>
    <w:rsid w:val="00655265"/>
    <w:rsid w:val="0065530C"/>
    <w:rsid w:val="0065592E"/>
    <w:rsid w:val="00655BCD"/>
    <w:rsid w:val="006601DD"/>
    <w:rsid w:val="006620F8"/>
    <w:rsid w:val="00662239"/>
    <w:rsid w:val="006641B0"/>
    <w:rsid w:val="0066584E"/>
    <w:rsid w:val="006678A7"/>
    <w:rsid w:val="00670458"/>
    <w:rsid w:val="00671E55"/>
    <w:rsid w:val="006733CB"/>
    <w:rsid w:val="00673919"/>
    <w:rsid w:val="006743D2"/>
    <w:rsid w:val="00674911"/>
    <w:rsid w:val="006757EE"/>
    <w:rsid w:val="006760BC"/>
    <w:rsid w:val="00677DC2"/>
    <w:rsid w:val="00680001"/>
    <w:rsid w:val="006825BE"/>
    <w:rsid w:val="006829A1"/>
    <w:rsid w:val="00682CBD"/>
    <w:rsid w:val="00683C4E"/>
    <w:rsid w:val="00683F4B"/>
    <w:rsid w:val="00684339"/>
    <w:rsid w:val="00686BEC"/>
    <w:rsid w:val="00691DC7"/>
    <w:rsid w:val="0069314F"/>
    <w:rsid w:val="006935C8"/>
    <w:rsid w:val="00696640"/>
    <w:rsid w:val="006979C2"/>
    <w:rsid w:val="006A0BAC"/>
    <w:rsid w:val="006A4643"/>
    <w:rsid w:val="006A5F71"/>
    <w:rsid w:val="006A71E5"/>
    <w:rsid w:val="006A7995"/>
    <w:rsid w:val="006A7ADD"/>
    <w:rsid w:val="006B0C21"/>
    <w:rsid w:val="006B0ED7"/>
    <w:rsid w:val="006B2415"/>
    <w:rsid w:val="006B4114"/>
    <w:rsid w:val="006B4A07"/>
    <w:rsid w:val="006B64DB"/>
    <w:rsid w:val="006B655B"/>
    <w:rsid w:val="006B7F61"/>
    <w:rsid w:val="006C0608"/>
    <w:rsid w:val="006C0E30"/>
    <w:rsid w:val="006C0E47"/>
    <w:rsid w:val="006C17F4"/>
    <w:rsid w:val="006C2CA4"/>
    <w:rsid w:val="006C4D23"/>
    <w:rsid w:val="006C53BE"/>
    <w:rsid w:val="006C5A7E"/>
    <w:rsid w:val="006C66A7"/>
    <w:rsid w:val="006C6FA3"/>
    <w:rsid w:val="006C73EB"/>
    <w:rsid w:val="006D0162"/>
    <w:rsid w:val="006D259F"/>
    <w:rsid w:val="006D3215"/>
    <w:rsid w:val="006D3524"/>
    <w:rsid w:val="006D3627"/>
    <w:rsid w:val="006D41FE"/>
    <w:rsid w:val="006D52F1"/>
    <w:rsid w:val="006D68FD"/>
    <w:rsid w:val="006D6EFE"/>
    <w:rsid w:val="006D7ABB"/>
    <w:rsid w:val="006E1696"/>
    <w:rsid w:val="006E1F4E"/>
    <w:rsid w:val="006E3E44"/>
    <w:rsid w:val="006E4F71"/>
    <w:rsid w:val="006E73D6"/>
    <w:rsid w:val="006E782F"/>
    <w:rsid w:val="006E7867"/>
    <w:rsid w:val="006E7C67"/>
    <w:rsid w:val="006E7EF4"/>
    <w:rsid w:val="006F01CA"/>
    <w:rsid w:val="006F06FF"/>
    <w:rsid w:val="006F15C8"/>
    <w:rsid w:val="006F17ED"/>
    <w:rsid w:val="006F1977"/>
    <w:rsid w:val="006F3501"/>
    <w:rsid w:val="006F3BE3"/>
    <w:rsid w:val="006F7B60"/>
    <w:rsid w:val="007006E6"/>
    <w:rsid w:val="00702991"/>
    <w:rsid w:val="00703956"/>
    <w:rsid w:val="00703DD9"/>
    <w:rsid w:val="00703DE3"/>
    <w:rsid w:val="00703E5E"/>
    <w:rsid w:val="00707C2D"/>
    <w:rsid w:val="00707EDB"/>
    <w:rsid w:val="0071110B"/>
    <w:rsid w:val="007111A2"/>
    <w:rsid w:val="00711739"/>
    <w:rsid w:val="00712CA4"/>
    <w:rsid w:val="00712F5A"/>
    <w:rsid w:val="00714015"/>
    <w:rsid w:val="007147A6"/>
    <w:rsid w:val="00715429"/>
    <w:rsid w:val="00715BD5"/>
    <w:rsid w:val="00716665"/>
    <w:rsid w:val="007205D5"/>
    <w:rsid w:val="0072083E"/>
    <w:rsid w:val="00720E35"/>
    <w:rsid w:val="00721228"/>
    <w:rsid w:val="00721B66"/>
    <w:rsid w:val="0072221A"/>
    <w:rsid w:val="00722694"/>
    <w:rsid w:val="00722EE0"/>
    <w:rsid w:val="0072748C"/>
    <w:rsid w:val="0072759E"/>
    <w:rsid w:val="007279AE"/>
    <w:rsid w:val="00731255"/>
    <w:rsid w:val="007315FA"/>
    <w:rsid w:val="00731BAC"/>
    <w:rsid w:val="0073379E"/>
    <w:rsid w:val="00734409"/>
    <w:rsid w:val="007349F1"/>
    <w:rsid w:val="0073643E"/>
    <w:rsid w:val="00736843"/>
    <w:rsid w:val="00737FA2"/>
    <w:rsid w:val="0074023E"/>
    <w:rsid w:val="00740C57"/>
    <w:rsid w:val="00741269"/>
    <w:rsid w:val="007418BA"/>
    <w:rsid w:val="00744505"/>
    <w:rsid w:val="0074536C"/>
    <w:rsid w:val="00746886"/>
    <w:rsid w:val="0074714E"/>
    <w:rsid w:val="00747922"/>
    <w:rsid w:val="00747AEC"/>
    <w:rsid w:val="00747D55"/>
    <w:rsid w:val="00747E4C"/>
    <w:rsid w:val="00747F54"/>
    <w:rsid w:val="00750E00"/>
    <w:rsid w:val="00750E1D"/>
    <w:rsid w:val="007549BB"/>
    <w:rsid w:val="00754EE1"/>
    <w:rsid w:val="00756844"/>
    <w:rsid w:val="007606CB"/>
    <w:rsid w:val="00762828"/>
    <w:rsid w:val="0076317F"/>
    <w:rsid w:val="00763D1D"/>
    <w:rsid w:val="00764032"/>
    <w:rsid w:val="00764D5F"/>
    <w:rsid w:val="00765200"/>
    <w:rsid w:val="00766C8E"/>
    <w:rsid w:val="00767D53"/>
    <w:rsid w:val="00772995"/>
    <w:rsid w:val="007730BA"/>
    <w:rsid w:val="0077579E"/>
    <w:rsid w:val="007760A3"/>
    <w:rsid w:val="0077762F"/>
    <w:rsid w:val="007805E9"/>
    <w:rsid w:val="00780F80"/>
    <w:rsid w:val="007812ED"/>
    <w:rsid w:val="00782230"/>
    <w:rsid w:val="007825E7"/>
    <w:rsid w:val="007832C5"/>
    <w:rsid w:val="00783375"/>
    <w:rsid w:val="0078559C"/>
    <w:rsid w:val="0078607B"/>
    <w:rsid w:val="00790CA3"/>
    <w:rsid w:val="00791203"/>
    <w:rsid w:val="00791244"/>
    <w:rsid w:val="00792760"/>
    <w:rsid w:val="00794868"/>
    <w:rsid w:val="00796248"/>
    <w:rsid w:val="00796ED2"/>
    <w:rsid w:val="0079773F"/>
    <w:rsid w:val="007A14AC"/>
    <w:rsid w:val="007A201F"/>
    <w:rsid w:val="007A2EE0"/>
    <w:rsid w:val="007A457A"/>
    <w:rsid w:val="007A4C47"/>
    <w:rsid w:val="007A5540"/>
    <w:rsid w:val="007A60E7"/>
    <w:rsid w:val="007A6455"/>
    <w:rsid w:val="007B07D2"/>
    <w:rsid w:val="007B0EB6"/>
    <w:rsid w:val="007B19ED"/>
    <w:rsid w:val="007B1FAB"/>
    <w:rsid w:val="007B260B"/>
    <w:rsid w:val="007B587D"/>
    <w:rsid w:val="007C083F"/>
    <w:rsid w:val="007C32E2"/>
    <w:rsid w:val="007C3367"/>
    <w:rsid w:val="007C33A6"/>
    <w:rsid w:val="007C4532"/>
    <w:rsid w:val="007C5C47"/>
    <w:rsid w:val="007C7BE4"/>
    <w:rsid w:val="007D24D9"/>
    <w:rsid w:val="007D2AD5"/>
    <w:rsid w:val="007D350C"/>
    <w:rsid w:val="007D570D"/>
    <w:rsid w:val="007D6B28"/>
    <w:rsid w:val="007D6DB8"/>
    <w:rsid w:val="007D72D9"/>
    <w:rsid w:val="007E386E"/>
    <w:rsid w:val="007E4E3D"/>
    <w:rsid w:val="007E5DD0"/>
    <w:rsid w:val="007E5E4B"/>
    <w:rsid w:val="007E5F9D"/>
    <w:rsid w:val="007E63F8"/>
    <w:rsid w:val="007E6464"/>
    <w:rsid w:val="007F0B48"/>
    <w:rsid w:val="007F2D2C"/>
    <w:rsid w:val="007F2F54"/>
    <w:rsid w:val="007F31E3"/>
    <w:rsid w:val="007F356F"/>
    <w:rsid w:val="007F4390"/>
    <w:rsid w:val="007F4774"/>
    <w:rsid w:val="007F4E77"/>
    <w:rsid w:val="007F690F"/>
    <w:rsid w:val="007F6E3B"/>
    <w:rsid w:val="0080020A"/>
    <w:rsid w:val="00800516"/>
    <w:rsid w:val="00801FFE"/>
    <w:rsid w:val="008020E5"/>
    <w:rsid w:val="00803C4F"/>
    <w:rsid w:val="00803D34"/>
    <w:rsid w:val="00804328"/>
    <w:rsid w:val="0080601D"/>
    <w:rsid w:val="008062DC"/>
    <w:rsid w:val="00807753"/>
    <w:rsid w:val="008103D2"/>
    <w:rsid w:val="00811194"/>
    <w:rsid w:val="008131F2"/>
    <w:rsid w:val="00813B6D"/>
    <w:rsid w:val="00815319"/>
    <w:rsid w:val="008179B3"/>
    <w:rsid w:val="00822065"/>
    <w:rsid w:val="0082350F"/>
    <w:rsid w:val="008259E4"/>
    <w:rsid w:val="00826B21"/>
    <w:rsid w:val="008310B4"/>
    <w:rsid w:val="008322F3"/>
    <w:rsid w:val="008323CB"/>
    <w:rsid w:val="00833835"/>
    <w:rsid w:val="00835660"/>
    <w:rsid w:val="0083597F"/>
    <w:rsid w:val="00836720"/>
    <w:rsid w:val="008368C6"/>
    <w:rsid w:val="00836DC6"/>
    <w:rsid w:val="00837B58"/>
    <w:rsid w:val="00840698"/>
    <w:rsid w:val="00841177"/>
    <w:rsid w:val="00841497"/>
    <w:rsid w:val="0084310B"/>
    <w:rsid w:val="00843F80"/>
    <w:rsid w:val="00844907"/>
    <w:rsid w:val="008469F8"/>
    <w:rsid w:val="00846E95"/>
    <w:rsid w:val="0084746C"/>
    <w:rsid w:val="00850104"/>
    <w:rsid w:val="00850428"/>
    <w:rsid w:val="0085108C"/>
    <w:rsid w:val="00852CC7"/>
    <w:rsid w:val="008532C0"/>
    <w:rsid w:val="0085360A"/>
    <w:rsid w:val="008564F3"/>
    <w:rsid w:val="008576FF"/>
    <w:rsid w:val="00857E86"/>
    <w:rsid w:val="008604F0"/>
    <w:rsid w:val="00860779"/>
    <w:rsid w:val="00861009"/>
    <w:rsid w:val="00861FEE"/>
    <w:rsid w:val="008623D2"/>
    <w:rsid w:val="008635C8"/>
    <w:rsid w:val="00863629"/>
    <w:rsid w:val="008653A3"/>
    <w:rsid w:val="00866952"/>
    <w:rsid w:val="00867A87"/>
    <w:rsid w:val="00867B4E"/>
    <w:rsid w:val="008705C4"/>
    <w:rsid w:val="008719DB"/>
    <w:rsid w:val="008733BB"/>
    <w:rsid w:val="0087400C"/>
    <w:rsid w:val="008749BF"/>
    <w:rsid w:val="008750F9"/>
    <w:rsid w:val="00875F14"/>
    <w:rsid w:val="00876F7C"/>
    <w:rsid w:val="00877387"/>
    <w:rsid w:val="008774FE"/>
    <w:rsid w:val="00877E9B"/>
    <w:rsid w:val="00880D9D"/>
    <w:rsid w:val="00883D31"/>
    <w:rsid w:val="008850DF"/>
    <w:rsid w:val="008868A9"/>
    <w:rsid w:val="0088792B"/>
    <w:rsid w:val="008901FC"/>
    <w:rsid w:val="00891F82"/>
    <w:rsid w:val="00892028"/>
    <w:rsid w:val="008922FE"/>
    <w:rsid w:val="00892FF2"/>
    <w:rsid w:val="0089314E"/>
    <w:rsid w:val="0089324F"/>
    <w:rsid w:val="0089602E"/>
    <w:rsid w:val="00896E2C"/>
    <w:rsid w:val="00897BEC"/>
    <w:rsid w:val="008A21F8"/>
    <w:rsid w:val="008A2490"/>
    <w:rsid w:val="008A2A1E"/>
    <w:rsid w:val="008A2D1C"/>
    <w:rsid w:val="008A4ED6"/>
    <w:rsid w:val="008A72F7"/>
    <w:rsid w:val="008B2EF1"/>
    <w:rsid w:val="008B42A0"/>
    <w:rsid w:val="008B43E4"/>
    <w:rsid w:val="008B46AB"/>
    <w:rsid w:val="008B5408"/>
    <w:rsid w:val="008B659A"/>
    <w:rsid w:val="008C0992"/>
    <w:rsid w:val="008C101E"/>
    <w:rsid w:val="008C2497"/>
    <w:rsid w:val="008C2D4E"/>
    <w:rsid w:val="008C4785"/>
    <w:rsid w:val="008C5C7F"/>
    <w:rsid w:val="008D0014"/>
    <w:rsid w:val="008D07B0"/>
    <w:rsid w:val="008D0CC0"/>
    <w:rsid w:val="008D2CC1"/>
    <w:rsid w:val="008D52EA"/>
    <w:rsid w:val="008D7B28"/>
    <w:rsid w:val="008D7E88"/>
    <w:rsid w:val="008E163E"/>
    <w:rsid w:val="008E2270"/>
    <w:rsid w:val="008E24A0"/>
    <w:rsid w:val="008E3C64"/>
    <w:rsid w:val="008E420B"/>
    <w:rsid w:val="008E5721"/>
    <w:rsid w:val="008E63DC"/>
    <w:rsid w:val="008E706F"/>
    <w:rsid w:val="008E71BF"/>
    <w:rsid w:val="008E7E4E"/>
    <w:rsid w:val="008F1ADE"/>
    <w:rsid w:val="008F2414"/>
    <w:rsid w:val="008F5046"/>
    <w:rsid w:val="008F5727"/>
    <w:rsid w:val="008F5C6F"/>
    <w:rsid w:val="008F6466"/>
    <w:rsid w:val="008F6F22"/>
    <w:rsid w:val="008F74EE"/>
    <w:rsid w:val="008F7B8C"/>
    <w:rsid w:val="009011A4"/>
    <w:rsid w:val="00903234"/>
    <w:rsid w:val="00903E6F"/>
    <w:rsid w:val="009048EA"/>
    <w:rsid w:val="00904D7C"/>
    <w:rsid w:val="00905BCD"/>
    <w:rsid w:val="009061C0"/>
    <w:rsid w:val="00906247"/>
    <w:rsid w:val="009065FE"/>
    <w:rsid w:val="0091023E"/>
    <w:rsid w:val="00911206"/>
    <w:rsid w:val="00912547"/>
    <w:rsid w:val="009132F7"/>
    <w:rsid w:val="009138B6"/>
    <w:rsid w:val="0091463A"/>
    <w:rsid w:val="00915361"/>
    <w:rsid w:val="00915D0B"/>
    <w:rsid w:val="00917A5E"/>
    <w:rsid w:val="009217EF"/>
    <w:rsid w:val="009217F8"/>
    <w:rsid w:val="0092279E"/>
    <w:rsid w:val="00922F04"/>
    <w:rsid w:val="009255B6"/>
    <w:rsid w:val="009260E4"/>
    <w:rsid w:val="00926984"/>
    <w:rsid w:val="009319E3"/>
    <w:rsid w:val="00931CB4"/>
    <w:rsid w:val="00933661"/>
    <w:rsid w:val="00936E18"/>
    <w:rsid w:val="00936EA5"/>
    <w:rsid w:val="0094011F"/>
    <w:rsid w:val="0094304D"/>
    <w:rsid w:val="009430B5"/>
    <w:rsid w:val="00944006"/>
    <w:rsid w:val="00944654"/>
    <w:rsid w:val="0094515F"/>
    <w:rsid w:val="00945AFA"/>
    <w:rsid w:val="00946C41"/>
    <w:rsid w:val="0095046F"/>
    <w:rsid w:val="00951042"/>
    <w:rsid w:val="009518C6"/>
    <w:rsid w:val="00951F9E"/>
    <w:rsid w:val="0095231D"/>
    <w:rsid w:val="00954A4E"/>
    <w:rsid w:val="00955854"/>
    <w:rsid w:val="00957FE0"/>
    <w:rsid w:val="00961BFB"/>
    <w:rsid w:val="00961CC5"/>
    <w:rsid w:val="0096282A"/>
    <w:rsid w:val="00962D58"/>
    <w:rsid w:val="009646D3"/>
    <w:rsid w:val="00965C11"/>
    <w:rsid w:val="009661AA"/>
    <w:rsid w:val="00966546"/>
    <w:rsid w:val="00966A60"/>
    <w:rsid w:val="0096716A"/>
    <w:rsid w:val="00971D94"/>
    <w:rsid w:val="009739ED"/>
    <w:rsid w:val="00974AA0"/>
    <w:rsid w:val="00974C64"/>
    <w:rsid w:val="00975482"/>
    <w:rsid w:val="009759AD"/>
    <w:rsid w:val="00981CB6"/>
    <w:rsid w:val="00983BD7"/>
    <w:rsid w:val="009840A8"/>
    <w:rsid w:val="00985B2B"/>
    <w:rsid w:val="00991120"/>
    <w:rsid w:val="009931AE"/>
    <w:rsid w:val="0099488C"/>
    <w:rsid w:val="00997887"/>
    <w:rsid w:val="009A09CA"/>
    <w:rsid w:val="009A1EF4"/>
    <w:rsid w:val="009A29B9"/>
    <w:rsid w:val="009A2F98"/>
    <w:rsid w:val="009A33CC"/>
    <w:rsid w:val="009A37B2"/>
    <w:rsid w:val="009A5F6A"/>
    <w:rsid w:val="009A6F9D"/>
    <w:rsid w:val="009A7553"/>
    <w:rsid w:val="009A7681"/>
    <w:rsid w:val="009B04CD"/>
    <w:rsid w:val="009B100E"/>
    <w:rsid w:val="009B36B3"/>
    <w:rsid w:val="009B4107"/>
    <w:rsid w:val="009B42E2"/>
    <w:rsid w:val="009B4E23"/>
    <w:rsid w:val="009C0923"/>
    <w:rsid w:val="009C0948"/>
    <w:rsid w:val="009C1C94"/>
    <w:rsid w:val="009C28B0"/>
    <w:rsid w:val="009C2D7D"/>
    <w:rsid w:val="009C3836"/>
    <w:rsid w:val="009C69B4"/>
    <w:rsid w:val="009D2419"/>
    <w:rsid w:val="009D248E"/>
    <w:rsid w:val="009D28D9"/>
    <w:rsid w:val="009D2AC1"/>
    <w:rsid w:val="009D7927"/>
    <w:rsid w:val="009E056F"/>
    <w:rsid w:val="009E0DDE"/>
    <w:rsid w:val="009E0F42"/>
    <w:rsid w:val="009E1DE8"/>
    <w:rsid w:val="009E4411"/>
    <w:rsid w:val="009E6BC7"/>
    <w:rsid w:val="009E741C"/>
    <w:rsid w:val="009F00F0"/>
    <w:rsid w:val="009F0605"/>
    <w:rsid w:val="009F09FE"/>
    <w:rsid w:val="009F1EA5"/>
    <w:rsid w:val="009F20C4"/>
    <w:rsid w:val="009F4110"/>
    <w:rsid w:val="009F4F18"/>
    <w:rsid w:val="009F6C5B"/>
    <w:rsid w:val="009F7D56"/>
    <w:rsid w:val="00A00930"/>
    <w:rsid w:val="00A00A1E"/>
    <w:rsid w:val="00A03E2D"/>
    <w:rsid w:val="00A043EA"/>
    <w:rsid w:val="00A04714"/>
    <w:rsid w:val="00A04794"/>
    <w:rsid w:val="00A047D8"/>
    <w:rsid w:val="00A04966"/>
    <w:rsid w:val="00A05247"/>
    <w:rsid w:val="00A0764B"/>
    <w:rsid w:val="00A10BC7"/>
    <w:rsid w:val="00A122A4"/>
    <w:rsid w:val="00A124AD"/>
    <w:rsid w:val="00A12A2C"/>
    <w:rsid w:val="00A139FF"/>
    <w:rsid w:val="00A13D3E"/>
    <w:rsid w:val="00A13E3D"/>
    <w:rsid w:val="00A14149"/>
    <w:rsid w:val="00A16097"/>
    <w:rsid w:val="00A17706"/>
    <w:rsid w:val="00A2046C"/>
    <w:rsid w:val="00A208AC"/>
    <w:rsid w:val="00A21E2E"/>
    <w:rsid w:val="00A220C2"/>
    <w:rsid w:val="00A23360"/>
    <w:rsid w:val="00A23453"/>
    <w:rsid w:val="00A23F0D"/>
    <w:rsid w:val="00A25887"/>
    <w:rsid w:val="00A25D28"/>
    <w:rsid w:val="00A25F8F"/>
    <w:rsid w:val="00A27439"/>
    <w:rsid w:val="00A306E7"/>
    <w:rsid w:val="00A3322A"/>
    <w:rsid w:val="00A33A9F"/>
    <w:rsid w:val="00A3450E"/>
    <w:rsid w:val="00A34AB6"/>
    <w:rsid w:val="00A3521E"/>
    <w:rsid w:val="00A359EC"/>
    <w:rsid w:val="00A35B81"/>
    <w:rsid w:val="00A35DC3"/>
    <w:rsid w:val="00A374FF"/>
    <w:rsid w:val="00A37D38"/>
    <w:rsid w:val="00A401F5"/>
    <w:rsid w:val="00A41379"/>
    <w:rsid w:val="00A41A79"/>
    <w:rsid w:val="00A42D6B"/>
    <w:rsid w:val="00A42FF8"/>
    <w:rsid w:val="00A43038"/>
    <w:rsid w:val="00A45811"/>
    <w:rsid w:val="00A474C6"/>
    <w:rsid w:val="00A53A7B"/>
    <w:rsid w:val="00A546CD"/>
    <w:rsid w:val="00A554FF"/>
    <w:rsid w:val="00A557A4"/>
    <w:rsid w:val="00A572A7"/>
    <w:rsid w:val="00A576C9"/>
    <w:rsid w:val="00A57E46"/>
    <w:rsid w:val="00A61291"/>
    <w:rsid w:val="00A61FBD"/>
    <w:rsid w:val="00A65096"/>
    <w:rsid w:val="00A65588"/>
    <w:rsid w:val="00A66FDF"/>
    <w:rsid w:val="00A672FC"/>
    <w:rsid w:val="00A67690"/>
    <w:rsid w:val="00A700D6"/>
    <w:rsid w:val="00A70612"/>
    <w:rsid w:val="00A70AFC"/>
    <w:rsid w:val="00A717E9"/>
    <w:rsid w:val="00A71C48"/>
    <w:rsid w:val="00A71CE7"/>
    <w:rsid w:val="00A71E5E"/>
    <w:rsid w:val="00A72539"/>
    <w:rsid w:val="00A734A0"/>
    <w:rsid w:val="00A7389C"/>
    <w:rsid w:val="00A7479C"/>
    <w:rsid w:val="00A769BA"/>
    <w:rsid w:val="00A814E0"/>
    <w:rsid w:val="00A819EA"/>
    <w:rsid w:val="00A82936"/>
    <w:rsid w:val="00A83C13"/>
    <w:rsid w:val="00A848A9"/>
    <w:rsid w:val="00A8577B"/>
    <w:rsid w:val="00A8604A"/>
    <w:rsid w:val="00A8694B"/>
    <w:rsid w:val="00A872A2"/>
    <w:rsid w:val="00A87C41"/>
    <w:rsid w:val="00A90AD8"/>
    <w:rsid w:val="00A92351"/>
    <w:rsid w:val="00A923B5"/>
    <w:rsid w:val="00A96D70"/>
    <w:rsid w:val="00A96E8F"/>
    <w:rsid w:val="00A9742D"/>
    <w:rsid w:val="00A97DEB"/>
    <w:rsid w:val="00A97F07"/>
    <w:rsid w:val="00AA01CB"/>
    <w:rsid w:val="00AA0646"/>
    <w:rsid w:val="00AA214F"/>
    <w:rsid w:val="00AA2FEE"/>
    <w:rsid w:val="00AA3B4A"/>
    <w:rsid w:val="00AA4476"/>
    <w:rsid w:val="00AA47A5"/>
    <w:rsid w:val="00AA4CAE"/>
    <w:rsid w:val="00AA6050"/>
    <w:rsid w:val="00AA7BA2"/>
    <w:rsid w:val="00AB1AFE"/>
    <w:rsid w:val="00AB30DF"/>
    <w:rsid w:val="00AB3759"/>
    <w:rsid w:val="00AB5C7A"/>
    <w:rsid w:val="00AB6F2C"/>
    <w:rsid w:val="00AB7D0E"/>
    <w:rsid w:val="00AB7D5D"/>
    <w:rsid w:val="00AC18DE"/>
    <w:rsid w:val="00AC1E4A"/>
    <w:rsid w:val="00AC412B"/>
    <w:rsid w:val="00AC4EE9"/>
    <w:rsid w:val="00AC7208"/>
    <w:rsid w:val="00AC723C"/>
    <w:rsid w:val="00AD04A5"/>
    <w:rsid w:val="00AD13C4"/>
    <w:rsid w:val="00AD3275"/>
    <w:rsid w:val="00AD5003"/>
    <w:rsid w:val="00AD6622"/>
    <w:rsid w:val="00AD74C0"/>
    <w:rsid w:val="00AE032C"/>
    <w:rsid w:val="00AE0A67"/>
    <w:rsid w:val="00AE0AAC"/>
    <w:rsid w:val="00AE236E"/>
    <w:rsid w:val="00AE4302"/>
    <w:rsid w:val="00AE44F2"/>
    <w:rsid w:val="00AE6A2C"/>
    <w:rsid w:val="00AE7880"/>
    <w:rsid w:val="00AF113A"/>
    <w:rsid w:val="00AF1371"/>
    <w:rsid w:val="00AF2B30"/>
    <w:rsid w:val="00AF3744"/>
    <w:rsid w:val="00AF4EEA"/>
    <w:rsid w:val="00AF4F90"/>
    <w:rsid w:val="00AF6285"/>
    <w:rsid w:val="00AF6290"/>
    <w:rsid w:val="00AF6B3B"/>
    <w:rsid w:val="00B00692"/>
    <w:rsid w:val="00B00CDE"/>
    <w:rsid w:val="00B00D6C"/>
    <w:rsid w:val="00B01A56"/>
    <w:rsid w:val="00B01D7E"/>
    <w:rsid w:val="00B04033"/>
    <w:rsid w:val="00B05053"/>
    <w:rsid w:val="00B06852"/>
    <w:rsid w:val="00B068B5"/>
    <w:rsid w:val="00B06AF8"/>
    <w:rsid w:val="00B103D8"/>
    <w:rsid w:val="00B11486"/>
    <w:rsid w:val="00B121AD"/>
    <w:rsid w:val="00B154D9"/>
    <w:rsid w:val="00B15724"/>
    <w:rsid w:val="00B17E1D"/>
    <w:rsid w:val="00B2024D"/>
    <w:rsid w:val="00B20AEF"/>
    <w:rsid w:val="00B22255"/>
    <w:rsid w:val="00B22891"/>
    <w:rsid w:val="00B22DD4"/>
    <w:rsid w:val="00B23A9B"/>
    <w:rsid w:val="00B23B07"/>
    <w:rsid w:val="00B25721"/>
    <w:rsid w:val="00B2694F"/>
    <w:rsid w:val="00B27003"/>
    <w:rsid w:val="00B317FD"/>
    <w:rsid w:val="00B31AD7"/>
    <w:rsid w:val="00B31BF4"/>
    <w:rsid w:val="00B33760"/>
    <w:rsid w:val="00B3497B"/>
    <w:rsid w:val="00B34A87"/>
    <w:rsid w:val="00B34BE8"/>
    <w:rsid w:val="00B3772D"/>
    <w:rsid w:val="00B37B6E"/>
    <w:rsid w:val="00B37CDC"/>
    <w:rsid w:val="00B40655"/>
    <w:rsid w:val="00B41265"/>
    <w:rsid w:val="00B41DA3"/>
    <w:rsid w:val="00B421BC"/>
    <w:rsid w:val="00B42589"/>
    <w:rsid w:val="00B4277A"/>
    <w:rsid w:val="00B43BFB"/>
    <w:rsid w:val="00B4477E"/>
    <w:rsid w:val="00B448FE"/>
    <w:rsid w:val="00B44AC7"/>
    <w:rsid w:val="00B47508"/>
    <w:rsid w:val="00B47F84"/>
    <w:rsid w:val="00B515C7"/>
    <w:rsid w:val="00B5167C"/>
    <w:rsid w:val="00B51A10"/>
    <w:rsid w:val="00B5633C"/>
    <w:rsid w:val="00B56A0C"/>
    <w:rsid w:val="00B56E39"/>
    <w:rsid w:val="00B570EF"/>
    <w:rsid w:val="00B60465"/>
    <w:rsid w:val="00B60A6D"/>
    <w:rsid w:val="00B61DE7"/>
    <w:rsid w:val="00B62D28"/>
    <w:rsid w:val="00B63F8C"/>
    <w:rsid w:val="00B66A9E"/>
    <w:rsid w:val="00B67035"/>
    <w:rsid w:val="00B709FB"/>
    <w:rsid w:val="00B7366E"/>
    <w:rsid w:val="00B73A26"/>
    <w:rsid w:val="00B81701"/>
    <w:rsid w:val="00B84606"/>
    <w:rsid w:val="00B8493D"/>
    <w:rsid w:val="00B857AE"/>
    <w:rsid w:val="00B85BB7"/>
    <w:rsid w:val="00B85CB1"/>
    <w:rsid w:val="00B876AE"/>
    <w:rsid w:val="00B90AC6"/>
    <w:rsid w:val="00B90C67"/>
    <w:rsid w:val="00B91935"/>
    <w:rsid w:val="00B91EEC"/>
    <w:rsid w:val="00B93C7A"/>
    <w:rsid w:val="00B943CF"/>
    <w:rsid w:val="00B94580"/>
    <w:rsid w:val="00B96E7C"/>
    <w:rsid w:val="00B97099"/>
    <w:rsid w:val="00BA0CEB"/>
    <w:rsid w:val="00BA2179"/>
    <w:rsid w:val="00BA372C"/>
    <w:rsid w:val="00BA386C"/>
    <w:rsid w:val="00BA3A2C"/>
    <w:rsid w:val="00BA4693"/>
    <w:rsid w:val="00BA4DCB"/>
    <w:rsid w:val="00BA555A"/>
    <w:rsid w:val="00BA569B"/>
    <w:rsid w:val="00BA6FDC"/>
    <w:rsid w:val="00BA75C8"/>
    <w:rsid w:val="00BB02B5"/>
    <w:rsid w:val="00BB0879"/>
    <w:rsid w:val="00BB17F2"/>
    <w:rsid w:val="00BB4A21"/>
    <w:rsid w:val="00BB5B1C"/>
    <w:rsid w:val="00BB5C67"/>
    <w:rsid w:val="00BB6540"/>
    <w:rsid w:val="00BB6803"/>
    <w:rsid w:val="00BB75D8"/>
    <w:rsid w:val="00BC0858"/>
    <w:rsid w:val="00BC1DE9"/>
    <w:rsid w:val="00BC27BC"/>
    <w:rsid w:val="00BC4797"/>
    <w:rsid w:val="00BC4A4C"/>
    <w:rsid w:val="00BC5BD0"/>
    <w:rsid w:val="00BC6E9A"/>
    <w:rsid w:val="00BC7514"/>
    <w:rsid w:val="00BC7ADC"/>
    <w:rsid w:val="00BD0464"/>
    <w:rsid w:val="00BD111D"/>
    <w:rsid w:val="00BD2A65"/>
    <w:rsid w:val="00BD2E0A"/>
    <w:rsid w:val="00BD3322"/>
    <w:rsid w:val="00BD3813"/>
    <w:rsid w:val="00BD3F40"/>
    <w:rsid w:val="00BD51F0"/>
    <w:rsid w:val="00BD6B74"/>
    <w:rsid w:val="00BD771D"/>
    <w:rsid w:val="00BD78CF"/>
    <w:rsid w:val="00BD7907"/>
    <w:rsid w:val="00BE0040"/>
    <w:rsid w:val="00BE0F84"/>
    <w:rsid w:val="00BE185D"/>
    <w:rsid w:val="00BE1C8A"/>
    <w:rsid w:val="00BE321D"/>
    <w:rsid w:val="00BE46B6"/>
    <w:rsid w:val="00BE4BC5"/>
    <w:rsid w:val="00BE4D1A"/>
    <w:rsid w:val="00BE5294"/>
    <w:rsid w:val="00BE65B2"/>
    <w:rsid w:val="00BE7B25"/>
    <w:rsid w:val="00BE7B72"/>
    <w:rsid w:val="00BF073B"/>
    <w:rsid w:val="00BF251A"/>
    <w:rsid w:val="00BF3312"/>
    <w:rsid w:val="00BF3A87"/>
    <w:rsid w:val="00BF4BC2"/>
    <w:rsid w:val="00BF5E20"/>
    <w:rsid w:val="00BF5F22"/>
    <w:rsid w:val="00C00327"/>
    <w:rsid w:val="00C003AC"/>
    <w:rsid w:val="00C01008"/>
    <w:rsid w:val="00C036FF"/>
    <w:rsid w:val="00C0454D"/>
    <w:rsid w:val="00C04708"/>
    <w:rsid w:val="00C04ABA"/>
    <w:rsid w:val="00C051C7"/>
    <w:rsid w:val="00C05619"/>
    <w:rsid w:val="00C05E5D"/>
    <w:rsid w:val="00C0765E"/>
    <w:rsid w:val="00C07AEC"/>
    <w:rsid w:val="00C105A7"/>
    <w:rsid w:val="00C1110F"/>
    <w:rsid w:val="00C13483"/>
    <w:rsid w:val="00C15DF6"/>
    <w:rsid w:val="00C1612D"/>
    <w:rsid w:val="00C16971"/>
    <w:rsid w:val="00C16C08"/>
    <w:rsid w:val="00C16E65"/>
    <w:rsid w:val="00C17A8E"/>
    <w:rsid w:val="00C214BE"/>
    <w:rsid w:val="00C216E2"/>
    <w:rsid w:val="00C2207A"/>
    <w:rsid w:val="00C253F8"/>
    <w:rsid w:val="00C26806"/>
    <w:rsid w:val="00C27402"/>
    <w:rsid w:val="00C27754"/>
    <w:rsid w:val="00C27D6B"/>
    <w:rsid w:val="00C31013"/>
    <w:rsid w:val="00C3265D"/>
    <w:rsid w:val="00C32CC1"/>
    <w:rsid w:val="00C3381B"/>
    <w:rsid w:val="00C3413E"/>
    <w:rsid w:val="00C3489E"/>
    <w:rsid w:val="00C3677D"/>
    <w:rsid w:val="00C37565"/>
    <w:rsid w:val="00C377D4"/>
    <w:rsid w:val="00C40F43"/>
    <w:rsid w:val="00C40F49"/>
    <w:rsid w:val="00C4175C"/>
    <w:rsid w:val="00C4191B"/>
    <w:rsid w:val="00C42797"/>
    <w:rsid w:val="00C42D43"/>
    <w:rsid w:val="00C4414E"/>
    <w:rsid w:val="00C469CF"/>
    <w:rsid w:val="00C47449"/>
    <w:rsid w:val="00C50A91"/>
    <w:rsid w:val="00C51057"/>
    <w:rsid w:val="00C52709"/>
    <w:rsid w:val="00C528CF"/>
    <w:rsid w:val="00C55654"/>
    <w:rsid w:val="00C55E32"/>
    <w:rsid w:val="00C56F0E"/>
    <w:rsid w:val="00C603C8"/>
    <w:rsid w:val="00C60EDE"/>
    <w:rsid w:val="00C6101E"/>
    <w:rsid w:val="00C61E6D"/>
    <w:rsid w:val="00C622E3"/>
    <w:rsid w:val="00C62B9E"/>
    <w:rsid w:val="00C633E3"/>
    <w:rsid w:val="00C64014"/>
    <w:rsid w:val="00C65CD4"/>
    <w:rsid w:val="00C665C6"/>
    <w:rsid w:val="00C66D16"/>
    <w:rsid w:val="00C6788D"/>
    <w:rsid w:val="00C703B5"/>
    <w:rsid w:val="00C7163B"/>
    <w:rsid w:val="00C72429"/>
    <w:rsid w:val="00C73AEB"/>
    <w:rsid w:val="00C76954"/>
    <w:rsid w:val="00C76D98"/>
    <w:rsid w:val="00C800C6"/>
    <w:rsid w:val="00C802A4"/>
    <w:rsid w:val="00C83181"/>
    <w:rsid w:val="00C83F6B"/>
    <w:rsid w:val="00C84038"/>
    <w:rsid w:val="00C860FF"/>
    <w:rsid w:val="00C86831"/>
    <w:rsid w:val="00C868C6"/>
    <w:rsid w:val="00C87A62"/>
    <w:rsid w:val="00C90A28"/>
    <w:rsid w:val="00C9167C"/>
    <w:rsid w:val="00C9283D"/>
    <w:rsid w:val="00C92FD3"/>
    <w:rsid w:val="00C9305A"/>
    <w:rsid w:val="00C94DBA"/>
    <w:rsid w:val="00C94EE7"/>
    <w:rsid w:val="00C9531B"/>
    <w:rsid w:val="00C96036"/>
    <w:rsid w:val="00C97275"/>
    <w:rsid w:val="00C97484"/>
    <w:rsid w:val="00C975B8"/>
    <w:rsid w:val="00CA103A"/>
    <w:rsid w:val="00CA391F"/>
    <w:rsid w:val="00CA3BCB"/>
    <w:rsid w:val="00CA427D"/>
    <w:rsid w:val="00CA73C1"/>
    <w:rsid w:val="00CA78D7"/>
    <w:rsid w:val="00CA7CCF"/>
    <w:rsid w:val="00CB0BFD"/>
    <w:rsid w:val="00CB2227"/>
    <w:rsid w:val="00CB40FF"/>
    <w:rsid w:val="00CB4A19"/>
    <w:rsid w:val="00CB54A3"/>
    <w:rsid w:val="00CB57C0"/>
    <w:rsid w:val="00CB61F5"/>
    <w:rsid w:val="00CB76CE"/>
    <w:rsid w:val="00CC0871"/>
    <w:rsid w:val="00CC254F"/>
    <w:rsid w:val="00CC2CD0"/>
    <w:rsid w:val="00CC5027"/>
    <w:rsid w:val="00CC53B7"/>
    <w:rsid w:val="00CD0FF8"/>
    <w:rsid w:val="00CD12CE"/>
    <w:rsid w:val="00CD2CBC"/>
    <w:rsid w:val="00CD3BD2"/>
    <w:rsid w:val="00CD475B"/>
    <w:rsid w:val="00CD4FEB"/>
    <w:rsid w:val="00CD67C5"/>
    <w:rsid w:val="00CD69F6"/>
    <w:rsid w:val="00CE0392"/>
    <w:rsid w:val="00CE2D6F"/>
    <w:rsid w:val="00CE2EFB"/>
    <w:rsid w:val="00CE3811"/>
    <w:rsid w:val="00CE3ADA"/>
    <w:rsid w:val="00CE4ED7"/>
    <w:rsid w:val="00CE617F"/>
    <w:rsid w:val="00CE6930"/>
    <w:rsid w:val="00CE7E41"/>
    <w:rsid w:val="00CF020E"/>
    <w:rsid w:val="00CF09E7"/>
    <w:rsid w:val="00CF1034"/>
    <w:rsid w:val="00CF34B9"/>
    <w:rsid w:val="00CF3F05"/>
    <w:rsid w:val="00D000B6"/>
    <w:rsid w:val="00D003F6"/>
    <w:rsid w:val="00D03542"/>
    <w:rsid w:val="00D0400E"/>
    <w:rsid w:val="00D052FA"/>
    <w:rsid w:val="00D05F2B"/>
    <w:rsid w:val="00D06564"/>
    <w:rsid w:val="00D12F1C"/>
    <w:rsid w:val="00D13BF4"/>
    <w:rsid w:val="00D1493A"/>
    <w:rsid w:val="00D14AEE"/>
    <w:rsid w:val="00D14CD7"/>
    <w:rsid w:val="00D15340"/>
    <w:rsid w:val="00D15EC3"/>
    <w:rsid w:val="00D16595"/>
    <w:rsid w:val="00D17220"/>
    <w:rsid w:val="00D21377"/>
    <w:rsid w:val="00D219BF"/>
    <w:rsid w:val="00D22512"/>
    <w:rsid w:val="00D2275A"/>
    <w:rsid w:val="00D22DD0"/>
    <w:rsid w:val="00D250A8"/>
    <w:rsid w:val="00D26A65"/>
    <w:rsid w:val="00D26B8B"/>
    <w:rsid w:val="00D278BA"/>
    <w:rsid w:val="00D27B32"/>
    <w:rsid w:val="00D314C3"/>
    <w:rsid w:val="00D3202E"/>
    <w:rsid w:val="00D32876"/>
    <w:rsid w:val="00D370A1"/>
    <w:rsid w:val="00D43785"/>
    <w:rsid w:val="00D440D6"/>
    <w:rsid w:val="00D46E00"/>
    <w:rsid w:val="00D474CB"/>
    <w:rsid w:val="00D5051B"/>
    <w:rsid w:val="00D513EC"/>
    <w:rsid w:val="00D51FF9"/>
    <w:rsid w:val="00D52ADF"/>
    <w:rsid w:val="00D5399E"/>
    <w:rsid w:val="00D551B2"/>
    <w:rsid w:val="00D557BE"/>
    <w:rsid w:val="00D55F6D"/>
    <w:rsid w:val="00D575B6"/>
    <w:rsid w:val="00D61F32"/>
    <w:rsid w:val="00D63F3A"/>
    <w:rsid w:val="00D67E19"/>
    <w:rsid w:val="00D71040"/>
    <w:rsid w:val="00D7274B"/>
    <w:rsid w:val="00D73892"/>
    <w:rsid w:val="00D74B23"/>
    <w:rsid w:val="00D75CF8"/>
    <w:rsid w:val="00D75E90"/>
    <w:rsid w:val="00D75F33"/>
    <w:rsid w:val="00D76560"/>
    <w:rsid w:val="00D773BE"/>
    <w:rsid w:val="00D77A9E"/>
    <w:rsid w:val="00D80987"/>
    <w:rsid w:val="00D81378"/>
    <w:rsid w:val="00D81676"/>
    <w:rsid w:val="00D8328D"/>
    <w:rsid w:val="00D832BC"/>
    <w:rsid w:val="00D84252"/>
    <w:rsid w:val="00D84E76"/>
    <w:rsid w:val="00D85637"/>
    <w:rsid w:val="00D857A7"/>
    <w:rsid w:val="00D85E6C"/>
    <w:rsid w:val="00D91130"/>
    <w:rsid w:val="00D917DE"/>
    <w:rsid w:val="00D91965"/>
    <w:rsid w:val="00D91B4E"/>
    <w:rsid w:val="00D91C1E"/>
    <w:rsid w:val="00D92405"/>
    <w:rsid w:val="00D924C2"/>
    <w:rsid w:val="00D94820"/>
    <w:rsid w:val="00D94FC7"/>
    <w:rsid w:val="00D955D8"/>
    <w:rsid w:val="00DA16D4"/>
    <w:rsid w:val="00DA1CB8"/>
    <w:rsid w:val="00DA421D"/>
    <w:rsid w:val="00DA4C92"/>
    <w:rsid w:val="00DA51F7"/>
    <w:rsid w:val="00DA649F"/>
    <w:rsid w:val="00DA6C21"/>
    <w:rsid w:val="00DB0D1C"/>
    <w:rsid w:val="00DB1573"/>
    <w:rsid w:val="00DB15A4"/>
    <w:rsid w:val="00DB288C"/>
    <w:rsid w:val="00DB44D9"/>
    <w:rsid w:val="00DB45AE"/>
    <w:rsid w:val="00DB5BDF"/>
    <w:rsid w:val="00DB5D02"/>
    <w:rsid w:val="00DB5EF4"/>
    <w:rsid w:val="00DB71BF"/>
    <w:rsid w:val="00DC0B50"/>
    <w:rsid w:val="00DC12B5"/>
    <w:rsid w:val="00DC2AF4"/>
    <w:rsid w:val="00DC2FDB"/>
    <w:rsid w:val="00DC3230"/>
    <w:rsid w:val="00DC4B91"/>
    <w:rsid w:val="00DC4C93"/>
    <w:rsid w:val="00DC64C1"/>
    <w:rsid w:val="00DC7B2E"/>
    <w:rsid w:val="00DD0F43"/>
    <w:rsid w:val="00DD20A9"/>
    <w:rsid w:val="00DD21B5"/>
    <w:rsid w:val="00DD4B39"/>
    <w:rsid w:val="00DD5455"/>
    <w:rsid w:val="00DD6338"/>
    <w:rsid w:val="00DD6B03"/>
    <w:rsid w:val="00DD6BB9"/>
    <w:rsid w:val="00DD7435"/>
    <w:rsid w:val="00DD7669"/>
    <w:rsid w:val="00DD7A9A"/>
    <w:rsid w:val="00DE1895"/>
    <w:rsid w:val="00DE2051"/>
    <w:rsid w:val="00DE2136"/>
    <w:rsid w:val="00DE213E"/>
    <w:rsid w:val="00DE25AF"/>
    <w:rsid w:val="00DE472A"/>
    <w:rsid w:val="00DE51C9"/>
    <w:rsid w:val="00DE62C8"/>
    <w:rsid w:val="00DE64E8"/>
    <w:rsid w:val="00DE6C69"/>
    <w:rsid w:val="00DE7990"/>
    <w:rsid w:val="00DF04F8"/>
    <w:rsid w:val="00DF1834"/>
    <w:rsid w:val="00DF3800"/>
    <w:rsid w:val="00DF3DF0"/>
    <w:rsid w:val="00DF3F24"/>
    <w:rsid w:val="00DF4B75"/>
    <w:rsid w:val="00E0048B"/>
    <w:rsid w:val="00E019B7"/>
    <w:rsid w:val="00E01AED"/>
    <w:rsid w:val="00E02242"/>
    <w:rsid w:val="00E02351"/>
    <w:rsid w:val="00E05529"/>
    <w:rsid w:val="00E06AEF"/>
    <w:rsid w:val="00E0739F"/>
    <w:rsid w:val="00E1063C"/>
    <w:rsid w:val="00E11C85"/>
    <w:rsid w:val="00E12A21"/>
    <w:rsid w:val="00E12F6A"/>
    <w:rsid w:val="00E149EA"/>
    <w:rsid w:val="00E16A03"/>
    <w:rsid w:val="00E20113"/>
    <w:rsid w:val="00E21F8E"/>
    <w:rsid w:val="00E231E6"/>
    <w:rsid w:val="00E23846"/>
    <w:rsid w:val="00E23BF4"/>
    <w:rsid w:val="00E24231"/>
    <w:rsid w:val="00E26B73"/>
    <w:rsid w:val="00E26B75"/>
    <w:rsid w:val="00E303BC"/>
    <w:rsid w:val="00E30C5C"/>
    <w:rsid w:val="00E30CE4"/>
    <w:rsid w:val="00E345A0"/>
    <w:rsid w:val="00E34ECE"/>
    <w:rsid w:val="00E3504A"/>
    <w:rsid w:val="00E353E8"/>
    <w:rsid w:val="00E359D3"/>
    <w:rsid w:val="00E363FE"/>
    <w:rsid w:val="00E367CD"/>
    <w:rsid w:val="00E37822"/>
    <w:rsid w:val="00E402E3"/>
    <w:rsid w:val="00E440A8"/>
    <w:rsid w:val="00E44F11"/>
    <w:rsid w:val="00E51109"/>
    <w:rsid w:val="00E542DE"/>
    <w:rsid w:val="00E54D4C"/>
    <w:rsid w:val="00E578FB"/>
    <w:rsid w:val="00E57DA4"/>
    <w:rsid w:val="00E65C7E"/>
    <w:rsid w:val="00E662B1"/>
    <w:rsid w:val="00E7052F"/>
    <w:rsid w:val="00E710F6"/>
    <w:rsid w:val="00E74AD8"/>
    <w:rsid w:val="00E76166"/>
    <w:rsid w:val="00E76235"/>
    <w:rsid w:val="00E76B36"/>
    <w:rsid w:val="00E770E7"/>
    <w:rsid w:val="00E77B56"/>
    <w:rsid w:val="00E8084C"/>
    <w:rsid w:val="00E80953"/>
    <w:rsid w:val="00E8192D"/>
    <w:rsid w:val="00E83774"/>
    <w:rsid w:val="00E85179"/>
    <w:rsid w:val="00E85ECD"/>
    <w:rsid w:val="00E90EB2"/>
    <w:rsid w:val="00E92927"/>
    <w:rsid w:val="00E933FC"/>
    <w:rsid w:val="00E9388C"/>
    <w:rsid w:val="00E93BB9"/>
    <w:rsid w:val="00E952C2"/>
    <w:rsid w:val="00E9548D"/>
    <w:rsid w:val="00E955CD"/>
    <w:rsid w:val="00E95713"/>
    <w:rsid w:val="00E965B5"/>
    <w:rsid w:val="00E96862"/>
    <w:rsid w:val="00E97D89"/>
    <w:rsid w:val="00EA1CAE"/>
    <w:rsid w:val="00EA5D82"/>
    <w:rsid w:val="00EA6375"/>
    <w:rsid w:val="00EA6F67"/>
    <w:rsid w:val="00EA7F5E"/>
    <w:rsid w:val="00EB13AB"/>
    <w:rsid w:val="00EB2205"/>
    <w:rsid w:val="00EB22C1"/>
    <w:rsid w:val="00EB240F"/>
    <w:rsid w:val="00EB3F1C"/>
    <w:rsid w:val="00EB4A2C"/>
    <w:rsid w:val="00EB54D0"/>
    <w:rsid w:val="00EB6F2C"/>
    <w:rsid w:val="00EB7186"/>
    <w:rsid w:val="00EB71C5"/>
    <w:rsid w:val="00EC0E5E"/>
    <w:rsid w:val="00EC1005"/>
    <w:rsid w:val="00EC1157"/>
    <w:rsid w:val="00EC17B5"/>
    <w:rsid w:val="00EC1CA7"/>
    <w:rsid w:val="00EC3DE3"/>
    <w:rsid w:val="00EC4321"/>
    <w:rsid w:val="00EC4698"/>
    <w:rsid w:val="00EC5FC9"/>
    <w:rsid w:val="00EC6DA2"/>
    <w:rsid w:val="00ED0AFB"/>
    <w:rsid w:val="00ED19F6"/>
    <w:rsid w:val="00ED1AEE"/>
    <w:rsid w:val="00ED1F2A"/>
    <w:rsid w:val="00ED2265"/>
    <w:rsid w:val="00ED24D9"/>
    <w:rsid w:val="00ED2954"/>
    <w:rsid w:val="00ED36A8"/>
    <w:rsid w:val="00ED4013"/>
    <w:rsid w:val="00ED7A16"/>
    <w:rsid w:val="00ED7AA8"/>
    <w:rsid w:val="00ED7F78"/>
    <w:rsid w:val="00EE0328"/>
    <w:rsid w:val="00EE129F"/>
    <w:rsid w:val="00EE1536"/>
    <w:rsid w:val="00EE159A"/>
    <w:rsid w:val="00EE1F79"/>
    <w:rsid w:val="00EE2350"/>
    <w:rsid w:val="00EE2984"/>
    <w:rsid w:val="00EE336B"/>
    <w:rsid w:val="00EE399D"/>
    <w:rsid w:val="00EE4CD9"/>
    <w:rsid w:val="00EE579D"/>
    <w:rsid w:val="00EE71FC"/>
    <w:rsid w:val="00EE771C"/>
    <w:rsid w:val="00EF1CC6"/>
    <w:rsid w:val="00EF2524"/>
    <w:rsid w:val="00EF2813"/>
    <w:rsid w:val="00EF3616"/>
    <w:rsid w:val="00EF4C31"/>
    <w:rsid w:val="00EF55BE"/>
    <w:rsid w:val="00EF68A3"/>
    <w:rsid w:val="00F00489"/>
    <w:rsid w:val="00F031AB"/>
    <w:rsid w:val="00F05097"/>
    <w:rsid w:val="00F06C80"/>
    <w:rsid w:val="00F07602"/>
    <w:rsid w:val="00F07AA9"/>
    <w:rsid w:val="00F07AB5"/>
    <w:rsid w:val="00F110B7"/>
    <w:rsid w:val="00F12D19"/>
    <w:rsid w:val="00F1368B"/>
    <w:rsid w:val="00F1511A"/>
    <w:rsid w:val="00F15245"/>
    <w:rsid w:val="00F16FB4"/>
    <w:rsid w:val="00F21A5A"/>
    <w:rsid w:val="00F235A3"/>
    <w:rsid w:val="00F24285"/>
    <w:rsid w:val="00F256F3"/>
    <w:rsid w:val="00F25DCD"/>
    <w:rsid w:val="00F2689D"/>
    <w:rsid w:val="00F3006D"/>
    <w:rsid w:val="00F31C04"/>
    <w:rsid w:val="00F3572C"/>
    <w:rsid w:val="00F402FE"/>
    <w:rsid w:val="00F40A48"/>
    <w:rsid w:val="00F4145F"/>
    <w:rsid w:val="00F41AEE"/>
    <w:rsid w:val="00F41FA7"/>
    <w:rsid w:val="00F425F4"/>
    <w:rsid w:val="00F43360"/>
    <w:rsid w:val="00F43482"/>
    <w:rsid w:val="00F45630"/>
    <w:rsid w:val="00F473D9"/>
    <w:rsid w:val="00F4797E"/>
    <w:rsid w:val="00F50547"/>
    <w:rsid w:val="00F50E21"/>
    <w:rsid w:val="00F50F2E"/>
    <w:rsid w:val="00F52FBD"/>
    <w:rsid w:val="00F54530"/>
    <w:rsid w:val="00F5462E"/>
    <w:rsid w:val="00F551C6"/>
    <w:rsid w:val="00F554E6"/>
    <w:rsid w:val="00F56180"/>
    <w:rsid w:val="00F57FCB"/>
    <w:rsid w:val="00F6044F"/>
    <w:rsid w:val="00F605F4"/>
    <w:rsid w:val="00F614D8"/>
    <w:rsid w:val="00F633F1"/>
    <w:rsid w:val="00F64B3A"/>
    <w:rsid w:val="00F66549"/>
    <w:rsid w:val="00F668CF"/>
    <w:rsid w:val="00F66DED"/>
    <w:rsid w:val="00F66EAC"/>
    <w:rsid w:val="00F7033F"/>
    <w:rsid w:val="00F71DD2"/>
    <w:rsid w:val="00F7271E"/>
    <w:rsid w:val="00F72741"/>
    <w:rsid w:val="00F733C9"/>
    <w:rsid w:val="00F73A67"/>
    <w:rsid w:val="00F73CA9"/>
    <w:rsid w:val="00F74C80"/>
    <w:rsid w:val="00F7577B"/>
    <w:rsid w:val="00F762F2"/>
    <w:rsid w:val="00F80667"/>
    <w:rsid w:val="00F8074F"/>
    <w:rsid w:val="00F8126A"/>
    <w:rsid w:val="00F82C63"/>
    <w:rsid w:val="00F83684"/>
    <w:rsid w:val="00F8394E"/>
    <w:rsid w:val="00F842B7"/>
    <w:rsid w:val="00F844F5"/>
    <w:rsid w:val="00F857BF"/>
    <w:rsid w:val="00F910C9"/>
    <w:rsid w:val="00F91C6A"/>
    <w:rsid w:val="00F92982"/>
    <w:rsid w:val="00F93317"/>
    <w:rsid w:val="00F934DD"/>
    <w:rsid w:val="00F93DD2"/>
    <w:rsid w:val="00F93DE8"/>
    <w:rsid w:val="00F9562B"/>
    <w:rsid w:val="00F95D1E"/>
    <w:rsid w:val="00F96031"/>
    <w:rsid w:val="00F97A69"/>
    <w:rsid w:val="00FA0F83"/>
    <w:rsid w:val="00FA156E"/>
    <w:rsid w:val="00FA25F8"/>
    <w:rsid w:val="00FA685E"/>
    <w:rsid w:val="00FB0BF5"/>
    <w:rsid w:val="00FB1248"/>
    <w:rsid w:val="00FB2243"/>
    <w:rsid w:val="00FB4373"/>
    <w:rsid w:val="00FB4DC7"/>
    <w:rsid w:val="00FB52A0"/>
    <w:rsid w:val="00FB5E60"/>
    <w:rsid w:val="00FB5F6F"/>
    <w:rsid w:val="00FB60FE"/>
    <w:rsid w:val="00FB67B0"/>
    <w:rsid w:val="00FB6AA9"/>
    <w:rsid w:val="00FB7117"/>
    <w:rsid w:val="00FB7560"/>
    <w:rsid w:val="00FC02CB"/>
    <w:rsid w:val="00FC07AF"/>
    <w:rsid w:val="00FC0D6C"/>
    <w:rsid w:val="00FC21A2"/>
    <w:rsid w:val="00FC29E5"/>
    <w:rsid w:val="00FC3D35"/>
    <w:rsid w:val="00FC46CF"/>
    <w:rsid w:val="00FC4AB1"/>
    <w:rsid w:val="00FC507D"/>
    <w:rsid w:val="00FC516B"/>
    <w:rsid w:val="00FC66C0"/>
    <w:rsid w:val="00FC6A84"/>
    <w:rsid w:val="00FD1F53"/>
    <w:rsid w:val="00FD254C"/>
    <w:rsid w:val="00FD4997"/>
    <w:rsid w:val="00FD4C13"/>
    <w:rsid w:val="00FD6C5C"/>
    <w:rsid w:val="00FE1C28"/>
    <w:rsid w:val="00FE272B"/>
    <w:rsid w:val="00FE48AD"/>
    <w:rsid w:val="00FE509F"/>
    <w:rsid w:val="00FE6ABE"/>
    <w:rsid w:val="00FE7B34"/>
    <w:rsid w:val="00FF05CB"/>
    <w:rsid w:val="00FF0F43"/>
    <w:rsid w:val="00FF1B34"/>
    <w:rsid w:val="00FF31AE"/>
    <w:rsid w:val="00FF4F08"/>
    <w:rsid w:val="00FF536C"/>
    <w:rsid w:val="00FF5B56"/>
    <w:rsid w:val="00FF6EEE"/>
    <w:rsid w:val="00FF716A"/>
    <w:rsid w:val="00FF72A3"/>
    <w:rsid w:val="029E162E"/>
    <w:rsid w:val="07CF7D1B"/>
    <w:rsid w:val="1B776A68"/>
    <w:rsid w:val="1BCF2401"/>
    <w:rsid w:val="1C5D0A5B"/>
    <w:rsid w:val="1DCB4E4A"/>
    <w:rsid w:val="279273E9"/>
    <w:rsid w:val="28355CE1"/>
    <w:rsid w:val="2AFE23BA"/>
    <w:rsid w:val="2F866E22"/>
    <w:rsid w:val="35CB6416"/>
    <w:rsid w:val="36B80294"/>
    <w:rsid w:val="3DA019B0"/>
    <w:rsid w:val="3FBD6877"/>
    <w:rsid w:val="442E5667"/>
    <w:rsid w:val="49390A5B"/>
    <w:rsid w:val="4957740E"/>
    <w:rsid w:val="4C532926"/>
    <w:rsid w:val="4E61189A"/>
    <w:rsid w:val="4F72283C"/>
    <w:rsid w:val="57174680"/>
    <w:rsid w:val="5B330CB0"/>
    <w:rsid w:val="605E0C2A"/>
    <w:rsid w:val="6A94006A"/>
    <w:rsid w:val="6C7A3290"/>
    <w:rsid w:val="73F2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E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rPr>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2">
    <w:name w:val="heading 2"/>
    <w:basedOn w:val="20"/>
    <w:next w:val="a0"/>
    <w:qFormat/>
    <w:pPr>
      <w:keepNext/>
      <w:tabs>
        <w:tab w:val="left" w:pos="576"/>
      </w:tabs>
      <w:spacing w:before="100" w:beforeAutospacing="1" w:after="100" w:afterAutospacing="1"/>
      <w:ind w:hanging="576"/>
      <w:jc w:val="both"/>
      <w:outlineLvl w:val="1"/>
    </w:pPr>
    <w:rPr>
      <w:rFonts w:ascii="Times New Roman" w:hAnsi="Times New Roman"/>
      <w:b/>
      <w:sz w:val="24"/>
    </w:rPr>
  </w:style>
  <w:style w:type="paragraph" w:styleId="30">
    <w:name w:val="heading 3"/>
    <w:basedOn w:val="a0"/>
    <w:next w:val="a0"/>
    <w:qFormat/>
    <w:pPr>
      <w:keepNext/>
      <w:spacing w:line="312" w:lineRule="atLeast"/>
      <w:jc w:val="center"/>
      <w:outlineLvl w:val="2"/>
    </w:pPr>
    <w:rPr>
      <w:rFonts w:ascii="Arial" w:hAnsi="Arial" w:cs="Arial"/>
      <w:b/>
      <w:sz w:val="24"/>
    </w:rPr>
  </w:style>
  <w:style w:type="paragraph" w:styleId="4">
    <w:name w:val="heading 4"/>
    <w:basedOn w:val="a0"/>
    <w:next w:val="a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qFormat/>
    <w:pPr>
      <w:keepNext/>
      <w:widowControl/>
      <w:tabs>
        <w:tab w:val="left" w:pos="1008"/>
      </w:tabs>
      <w:spacing w:before="100" w:beforeAutospacing="1" w:after="100" w:afterAutospacing="1"/>
      <w:ind w:left="1008" w:hanging="1008"/>
      <w:outlineLvl w:val="4"/>
    </w:pPr>
    <w:rPr>
      <w:rFonts w:ascii="Arial" w:hAnsi="Arial"/>
      <w:b/>
      <w:kern w:val="0"/>
      <w:sz w:val="22"/>
      <w:lang w:eastAsia="en-US"/>
    </w:rPr>
  </w:style>
  <w:style w:type="paragraph" w:styleId="6">
    <w:name w:val="heading 6"/>
    <w:basedOn w:val="a0"/>
    <w:next w:val="a0"/>
    <w:qFormat/>
    <w:pPr>
      <w:keepNext/>
      <w:jc w:val="center"/>
      <w:outlineLvl w:val="5"/>
    </w:pPr>
    <w:rPr>
      <w:rFonts w:ascii="Arial" w:hAnsi="Arial" w:cs="Arial"/>
      <w:b/>
      <w:bCs/>
      <w:sz w:val="48"/>
      <w:szCs w:val="48"/>
    </w:rPr>
  </w:style>
  <w:style w:type="paragraph" w:styleId="7">
    <w:name w:val="heading 7"/>
    <w:basedOn w:val="a0"/>
    <w:next w:val="a0"/>
    <w:qFormat/>
    <w:pPr>
      <w:keepNext/>
      <w:spacing w:line="312" w:lineRule="atLeast"/>
      <w:ind w:right="-97"/>
      <w:outlineLvl w:val="6"/>
    </w:pPr>
    <w:rPr>
      <w:rFonts w:ascii="Arial" w:hAnsi="Arial"/>
      <w:b/>
      <w:bCs/>
      <w:sz w:val="24"/>
    </w:rPr>
  </w:style>
  <w:style w:type="paragraph" w:styleId="8">
    <w:name w:val="heading 8"/>
    <w:basedOn w:val="a0"/>
    <w:next w:val="a0"/>
    <w:qFormat/>
    <w:pPr>
      <w:keepNext/>
      <w:widowControl/>
      <w:tabs>
        <w:tab w:val="left" w:pos="1440"/>
      </w:tabs>
      <w:spacing w:before="100" w:beforeAutospacing="1" w:after="100" w:afterAutospacing="1" w:line="280" w:lineRule="atLeast"/>
      <w:ind w:left="1440" w:right="137" w:hanging="1440"/>
      <w:outlineLvl w:val="7"/>
    </w:pPr>
    <w:rPr>
      <w:b/>
      <w:bCs/>
      <w:kern w:val="0"/>
      <w:sz w:val="22"/>
      <w:szCs w:val="24"/>
      <w:lang w:eastAsia="en-US"/>
    </w:rPr>
  </w:style>
  <w:style w:type="paragraph" w:styleId="9">
    <w:name w:val="heading 9"/>
    <w:basedOn w:val="a0"/>
    <w:next w:val="a0"/>
    <w:qFormat/>
    <w:pPr>
      <w:keepNext/>
      <w:widowControl/>
      <w:tabs>
        <w:tab w:val="left" w:pos="1584"/>
      </w:tabs>
      <w:spacing w:before="100" w:beforeAutospacing="1" w:after="100" w:afterAutospacing="1" w:line="280" w:lineRule="atLeast"/>
      <w:ind w:left="1584" w:right="137" w:hanging="1584"/>
      <w:jc w:val="center"/>
      <w:outlineLvl w:val="8"/>
    </w:pPr>
    <w:rPr>
      <w:b/>
      <w:bCs/>
      <w:kern w:val="0"/>
      <w:sz w:val="24"/>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qFormat/>
    <w:pPr>
      <w:widowControl/>
      <w:tabs>
        <w:tab w:val="left" w:pos="567"/>
        <w:tab w:val="left" w:pos="1134"/>
        <w:tab w:val="left" w:pos="1701"/>
        <w:tab w:val="left" w:pos="2268"/>
        <w:tab w:val="left" w:pos="2835"/>
        <w:tab w:val="left" w:pos="3402"/>
      </w:tabs>
    </w:pPr>
    <w:rPr>
      <w:rFonts w:ascii="Arial" w:hAnsi="Arial"/>
      <w:kern w:val="0"/>
      <w:sz w:val="20"/>
      <w:lang w:eastAsia="en-US"/>
    </w:rPr>
  </w:style>
  <w:style w:type="paragraph" w:styleId="a5">
    <w:name w:val="Body Text First Indent"/>
    <w:basedOn w:val="a1"/>
    <w:qFormat/>
    <w:pPr>
      <w:tabs>
        <w:tab w:val="clear" w:pos="567"/>
        <w:tab w:val="clear" w:pos="1134"/>
        <w:tab w:val="clear" w:pos="1701"/>
        <w:tab w:val="clear" w:pos="2268"/>
        <w:tab w:val="clear" w:pos="2835"/>
        <w:tab w:val="clear" w:pos="3402"/>
        <w:tab w:val="left" w:pos="574"/>
      </w:tabs>
      <w:spacing w:after="120"/>
      <w:ind w:firstLineChars="100" w:firstLine="420"/>
    </w:pPr>
    <w:rPr>
      <w:rFonts w:hAnsi="Times New Roman"/>
      <w:sz w:val="24"/>
    </w:rPr>
  </w:style>
  <w:style w:type="paragraph" w:styleId="20">
    <w:name w:val="toc 2"/>
    <w:basedOn w:val="a0"/>
    <w:next w:val="a0"/>
    <w:uiPriority w:val="39"/>
    <w:qFormat/>
    <w:pPr>
      <w:widowControl/>
      <w:tabs>
        <w:tab w:val="right" w:leader="dot" w:pos="9070"/>
      </w:tabs>
      <w:spacing w:before="60" w:after="60"/>
      <w:ind w:left="576"/>
      <w:jc w:val="left"/>
    </w:pPr>
    <w:rPr>
      <w:rFonts w:ascii="Arial" w:hAnsi="Arial"/>
      <w:smallCaps/>
      <w:kern w:val="0"/>
      <w:sz w:val="20"/>
      <w:lang w:val="de-DE" w:eastAsia="en-US"/>
    </w:rPr>
  </w:style>
  <w:style w:type="paragraph" w:styleId="31">
    <w:name w:val="List 3"/>
    <w:basedOn w:val="a0"/>
    <w:qFormat/>
    <w:pPr>
      <w:ind w:left="1080" w:hanging="360"/>
    </w:pPr>
  </w:style>
  <w:style w:type="paragraph" w:styleId="70">
    <w:name w:val="toc 7"/>
    <w:basedOn w:val="a0"/>
    <w:next w:val="a0"/>
    <w:semiHidden/>
    <w:qFormat/>
    <w:pPr>
      <w:widowControl/>
      <w:ind w:left="1320"/>
      <w:jc w:val="left"/>
    </w:pPr>
    <w:rPr>
      <w:rFonts w:ascii="Arial" w:hAnsi="Arial"/>
      <w:kern w:val="0"/>
      <w:sz w:val="22"/>
      <w:szCs w:val="24"/>
      <w:lang w:eastAsia="en-US"/>
    </w:rPr>
  </w:style>
  <w:style w:type="paragraph" w:styleId="80">
    <w:name w:val="index 8"/>
    <w:basedOn w:val="a0"/>
    <w:next w:val="a0"/>
    <w:semiHidden/>
    <w:qFormat/>
    <w:pPr>
      <w:widowControl/>
      <w:ind w:left="1760" w:hanging="220"/>
      <w:jc w:val="left"/>
    </w:pPr>
    <w:rPr>
      <w:rFonts w:ascii="Arial" w:hAnsi="Arial" w:cs="Arial"/>
      <w:kern w:val="0"/>
      <w:sz w:val="22"/>
      <w:szCs w:val="22"/>
      <w:lang w:val="de-DE" w:eastAsia="de-DE"/>
    </w:rPr>
  </w:style>
  <w:style w:type="paragraph" w:styleId="a6">
    <w:name w:val="List Number"/>
    <w:basedOn w:val="a0"/>
    <w:qFormat/>
    <w:pPr>
      <w:widowControl/>
      <w:tabs>
        <w:tab w:val="left" w:pos="720"/>
        <w:tab w:val="left" w:pos="1080"/>
      </w:tabs>
      <w:spacing w:before="60" w:after="60"/>
      <w:ind w:left="720" w:hanging="720"/>
    </w:pPr>
    <w:rPr>
      <w:rFonts w:ascii="Arial" w:eastAsia="Times New Roman" w:hAnsi="Arial"/>
      <w:snapToGrid w:val="0"/>
      <w:kern w:val="0"/>
      <w:sz w:val="20"/>
      <w:lang w:val="en-GB" w:eastAsia="en-US"/>
    </w:rPr>
  </w:style>
  <w:style w:type="paragraph" w:styleId="a7">
    <w:name w:val="Normal Indent"/>
    <w:basedOn w:val="a0"/>
    <w:qFormat/>
    <w:pPr>
      <w:widowControl/>
      <w:spacing w:line="360" w:lineRule="auto"/>
      <w:ind w:left="708"/>
      <w:jc w:val="left"/>
    </w:pPr>
    <w:rPr>
      <w:rFonts w:ascii="Arial" w:hAnsi="Arial"/>
      <w:kern w:val="0"/>
      <w:sz w:val="22"/>
      <w:lang w:val="de-DE" w:eastAsia="en-US"/>
    </w:rPr>
  </w:style>
  <w:style w:type="paragraph" w:styleId="a8">
    <w:name w:val="caption"/>
    <w:basedOn w:val="a0"/>
    <w:next w:val="a0"/>
    <w:qFormat/>
    <w:pPr>
      <w:widowControl/>
      <w:jc w:val="center"/>
    </w:pPr>
    <w:rPr>
      <w:rFonts w:ascii="Arial" w:hAnsi="Arial"/>
      <w:b/>
      <w:kern w:val="0"/>
      <w:sz w:val="24"/>
      <w:lang w:val="en-GB" w:eastAsia="de-DE"/>
    </w:rPr>
  </w:style>
  <w:style w:type="paragraph" w:styleId="50">
    <w:name w:val="index 5"/>
    <w:basedOn w:val="a0"/>
    <w:next w:val="a0"/>
    <w:semiHidden/>
    <w:qFormat/>
    <w:pPr>
      <w:widowControl/>
      <w:ind w:left="1100" w:hanging="220"/>
      <w:jc w:val="left"/>
    </w:pPr>
    <w:rPr>
      <w:rFonts w:ascii="Arial" w:hAnsi="Arial" w:cs="Arial"/>
      <w:kern w:val="0"/>
      <w:sz w:val="22"/>
      <w:szCs w:val="22"/>
      <w:lang w:val="de-DE" w:eastAsia="de-DE"/>
    </w:rPr>
  </w:style>
  <w:style w:type="paragraph" w:styleId="a">
    <w:name w:val="List Bullet"/>
    <w:basedOn w:val="a0"/>
    <w:qFormat/>
    <w:pPr>
      <w:widowControl/>
      <w:numPr>
        <w:ilvl w:val="1"/>
        <w:numId w:val="1"/>
      </w:numPr>
      <w:tabs>
        <w:tab w:val="clear" w:pos="1440"/>
        <w:tab w:val="left" w:pos="1276"/>
        <w:tab w:val="left" w:pos="9180"/>
      </w:tabs>
      <w:spacing w:before="100" w:beforeAutospacing="1"/>
      <w:ind w:left="1276" w:right="262" w:hanging="425"/>
    </w:pPr>
    <w:rPr>
      <w:rFonts w:ascii="Arial" w:hAnsi="Arial" w:cs="Arial"/>
      <w:kern w:val="0"/>
      <w:sz w:val="20"/>
      <w:lang w:val="en-GB" w:eastAsia="en-US"/>
    </w:rPr>
  </w:style>
  <w:style w:type="paragraph" w:styleId="a9">
    <w:name w:val="Document Map"/>
    <w:basedOn w:val="a0"/>
    <w:semiHidden/>
    <w:qFormat/>
    <w:pPr>
      <w:shd w:val="clear" w:color="auto" w:fill="000080"/>
    </w:pPr>
  </w:style>
  <w:style w:type="paragraph" w:styleId="aa">
    <w:name w:val="annotation text"/>
    <w:basedOn w:val="a0"/>
    <w:semiHidden/>
    <w:qFormat/>
    <w:pPr>
      <w:widowControl/>
      <w:jc w:val="left"/>
    </w:pPr>
    <w:rPr>
      <w:kern w:val="0"/>
      <w:sz w:val="24"/>
      <w:lang w:eastAsia="en-US"/>
    </w:rPr>
  </w:style>
  <w:style w:type="paragraph" w:styleId="60">
    <w:name w:val="index 6"/>
    <w:basedOn w:val="a0"/>
    <w:next w:val="a0"/>
    <w:semiHidden/>
    <w:qFormat/>
    <w:pPr>
      <w:widowControl/>
      <w:ind w:left="1320" w:hanging="220"/>
      <w:jc w:val="left"/>
    </w:pPr>
    <w:rPr>
      <w:rFonts w:ascii="Arial" w:hAnsi="Arial" w:cs="Arial"/>
      <w:kern w:val="0"/>
      <w:sz w:val="22"/>
      <w:szCs w:val="22"/>
      <w:lang w:val="de-DE" w:eastAsia="de-DE"/>
    </w:rPr>
  </w:style>
  <w:style w:type="paragraph" w:styleId="32">
    <w:name w:val="Body Text 3"/>
    <w:basedOn w:val="a0"/>
    <w:qFormat/>
    <w:pPr>
      <w:widowControl/>
      <w:spacing w:before="100" w:beforeAutospacing="1" w:after="100" w:afterAutospacing="1"/>
      <w:ind w:right="137"/>
    </w:pPr>
    <w:rPr>
      <w:kern w:val="0"/>
      <w:sz w:val="22"/>
      <w:szCs w:val="24"/>
      <w:lang w:eastAsia="en-US"/>
    </w:rPr>
  </w:style>
  <w:style w:type="paragraph" w:styleId="3">
    <w:name w:val="List Bullet 3"/>
    <w:basedOn w:val="a0"/>
    <w:qFormat/>
    <w:pPr>
      <w:widowControl/>
      <w:numPr>
        <w:numId w:val="2"/>
      </w:numPr>
      <w:jc w:val="left"/>
    </w:pPr>
    <w:rPr>
      <w:rFonts w:ascii="Arial" w:hAnsi="Arial"/>
      <w:kern w:val="0"/>
      <w:sz w:val="22"/>
      <w:szCs w:val="24"/>
      <w:lang w:eastAsia="en-US"/>
    </w:rPr>
  </w:style>
  <w:style w:type="paragraph" w:styleId="ab">
    <w:name w:val="Body Text Indent"/>
    <w:basedOn w:val="a0"/>
    <w:qFormat/>
    <w:pPr>
      <w:widowControl/>
      <w:ind w:left="144"/>
    </w:pPr>
    <w:rPr>
      <w:rFonts w:ascii="Arial" w:hAnsi="Arial" w:cs="Arial"/>
      <w:kern w:val="0"/>
      <w:sz w:val="22"/>
      <w:szCs w:val="24"/>
      <w:lang w:eastAsia="en-US"/>
    </w:rPr>
  </w:style>
  <w:style w:type="paragraph" w:styleId="ac">
    <w:name w:val="Block Text"/>
    <w:basedOn w:val="a0"/>
    <w:qFormat/>
    <w:pPr>
      <w:widowControl/>
      <w:ind w:left="-90" w:right="-108"/>
    </w:pPr>
    <w:rPr>
      <w:kern w:val="0"/>
      <w:sz w:val="22"/>
      <w:lang w:val="en-GB" w:eastAsia="en-US"/>
    </w:rPr>
  </w:style>
  <w:style w:type="paragraph" w:styleId="40">
    <w:name w:val="index 4"/>
    <w:basedOn w:val="a0"/>
    <w:next w:val="a0"/>
    <w:semiHidden/>
    <w:qFormat/>
    <w:pPr>
      <w:widowControl/>
      <w:ind w:left="880" w:hanging="220"/>
      <w:jc w:val="left"/>
    </w:pPr>
    <w:rPr>
      <w:rFonts w:ascii="Arial" w:hAnsi="Arial" w:cs="Arial"/>
      <w:kern w:val="0"/>
      <w:sz w:val="22"/>
      <w:szCs w:val="22"/>
      <w:lang w:val="de-DE" w:eastAsia="de-DE"/>
    </w:rPr>
  </w:style>
  <w:style w:type="paragraph" w:styleId="51">
    <w:name w:val="toc 5"/>
    <w:basedOn w:val="a0"/>
    <w:next w:val="a0"/>
    <w:semiHidden/>
    <w:qFormat/>
    <w:pPr>
      <w:widowControl/>
      <w:ind w:left="880"/>
      <w:jc w:val="left"/>
    </w:pPr>
    <w:rPr>
      <w:rFonts w:ascii="Arial" w:hAnsi="Arial"/>
      <w:kern w:val="0"/>
      <w:sz w:val="22"/>
      <w:szCs w:val="24"/>
      <w:lang w:eastAsia="en-US"/>
    </w:rPr>
  </w:style>
  <w:style w:type="paragraph" w:styleId="33">
    <w:name w:val="toc 3"/>
    <w:basedOn w:val="a0"/>
    <w:next w:val="a0"/>
    <w:uiPriority w:val="39"/>
    <w:qFormat/>
    <w:pPr>
      <w:widowControl/>
      <w:tabs>
        <w:tab w:val="right" w:leader="dot" w:pos="9070"/>
      </w:tabs>
      <w:spacing w:before="40" w:after="40"/>
      <w:ind w:left="576"/>
      <w:jc w:val="left"/>
    </w:pPr>
    <w:rPr>
      <w:rFonts w:ascii="Arial" w:hAnsi="Arial"/>
      <w:i/>
      <w:kern w:val="0"/>
      <w:sz w:val="20"/>
      <w:lang w:val="de-DE" w:eastAsia="en-US"/>
    </w:rPr>
  </w:style>
  <w:style w:type="paragraph" w:styleId="ad">
    <w:name w:val="Plain Text"/>
    <w:basedOn w:val="a0"/>
    <w:qFormat/>
    <w:pPr>
      <w:widowControl/>
      <w:jc w:val="left"/>
    </w:pPr>
    <w:rPr>
      <w:rFonts w:ascii="Courier New" w:hAnsi="Courier New"/>
      <w:kern w:val="0"/>
      <w:sz w:val="20"/>
      <w:lang w:eastAsia="en-US"/>
    </w:rPr>
  </w:style>
  <w:style w:type="paragraph" w:styleId="81">
    <w:name w:val="toc 8"/>
    <w:basedOn w:val="a0"/>
    <w:next w:val="a0"/>
    <w:semiHidden/>
    <w:qFormat/>
    <w:pPr>
      <w:widowControl/>
      <w:ind w:left="1540"/>
      <w:jc w:val="left"/>
    </w:pPr>
    <w:rPr>
      <w:rFonts w:ascii="Arial" w:hAnsi="Arial"/>
      <w:kern w:val="0"/>
      <w:sz w:val="22"/>
      <w:szCs w:val="24"/>
      <w:lang w:eastAsia="en-US"/>
    </w:rPr>
  </w:style>
  <w:style w:type="paragraph" w:styleId="34">
    <w:name w:val="index 3"/>
    <w:basedOn w:val="a0"/>
    <w:next w:val="a0"/>
    <w:semiHidden/>
    <w:qFormat/>
    <w:pPr>
      <w:widowControl/>
      <w:ind w:left="660" w:hanging="220"/>
      <w:jc w:val="left"/>
    </w:pPr>
    <w:rPr>
      <w:rFonts w:ascii="Arial" w:hAnsi="Arial" w:cs="Arial"/>
      <w:kern w:val="0"/>
      <w:sz w:val="22"/>
      <w:szCs w:val="22"/>
      <w:lang w:val="de-DE" w:eastAsia="de-DE"/>
    </w:rPr>
  </w:style>
  <w:style w:type="paragraph" w:styleId="ae">
    <w:name w:val="Date"/>
    <w:basedOn w:val="a0"/>
    <w:next w:val="a0"/>
    <w:qFormat/>
    <w:pPr>
      <w:ind w:leftChars="2500" w:left="100"/>
    </w:pPr>
  </w:style>
  <w:style w:type="paragraph" w:styleId="21">
    <w:name w:val="Body Text Indent 2"/>
    <w:basedOn w:val="a0"/>
    <w:qFormat/>
    <w:pPr>
      <w:widowControl/>
      <w:spacing w:before="100" w:beforeAutospacing="1" w:after="100" w:afterAutospacing="1"/>
      <w:ind w:left="709"/>
    </w:pPr>
    <w:rPr>
      <w:rFonts w:ascii="Arial" w:hAnsi="Arial"/>
      <w:kern w:val="0"/>
      <w:sz w:val="22"/>
      <w:lang w:val="de-DE" w:eastAsia="en-US"/>
    </w:rPr>
  </w:style>
  <w:style w:type="paragraph" w:styleId="af">
    <w:name w:val="endnote text"/>
    <w:basedOn w:val="a0"/>
    <w:semiHidden/>
    <w:qFormat/>
    <w:pPr>
      <w:widowControl/>
      <w:jc w:val="left"/>
    </w:pPr>
    <w:rPr>
      <w:rFonts w:ascii="Arial" w:hAnsi="Arial"/>
      <w:kern w:val="0"/>
      <w:sz w:val="20"/>
      <w:lang w:eastAsia="en-US"/>
    </w:rPr>
  </w:style>
  <w:style w:type="paragraph" w:styleId="af0">
    <w:name w:val="Balloon Text"/>
    <w:basedOn w:val="a0"/>
    <w:semiHidden/>
    <w:qFormat/>
    <w:rPr>
      <w:sz w:val="18"/>
      <w:szCs w:val="18"/>
    </w:rPr>
  </w:style>
  <w:style w:type="paragraph" w:styleId="af1">
    <w:name w:val="footer"/>
    <w:basedOn w:val="a0"/>
    <w:qFormat/>
    <w:pPr>
      <w:tabs>
        <w:tab w:val="center" w:pos="4153"/>
        <w:tab w:val="right" w:pos="8306"/>
      </w:tabs>
      <w:snapToGrid w:val="0"/>
      <w:jc w:val="left"/>
    </w:pPr>
    <w:rPr>
      <w:sz w:val="18"/>
      <w:szCs w:val="18"/>
    </w:rPr>
  </w:style>
  <w:style w:type="paragraph" w:styleId="af2">
    <w:name w:val="header"/>
    <w:basedOn w:val="a0"/>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widowControl/>
      <w:tabs>
        <w:tab w:val="right" w:leader="dot" w:pos="9070"/>
      </w:tabs>
      <w:spacing w:before="120" w:after="120"/>
      <w:jc w:val="left"/>
    </w:pPr>
    <w:rPr>
      <w:rFonts w:ascii="Arial" w:hAnsi="Arial"/>
      <w:b/>
      <w:caps/>
      <w:kern w:val="0"/>
      <w:sz w:val="20"/>
      <w:lang w:val="de-DE" w:eastAsia="en-US"/>
    </w:rPr>
  </w:style>
  <w:style w:type="paragraph" w:styleId="41">
    <w:name w:val="toc 4"/>
    <w:basedOn w:val="a0"/>
    <w:next w:val="a0"/>
    <w:semiHidden/>
    <w:qFormat/>
    <w:pPr>
      <w:widowControl/>
      <w:ind w:left="660"/>
      <w:jc w:val="left"/>
    </w:pPr>
    <w:rPr>
      <w:rFonts w:ascii="Arial" w:hAnsi="Arial"/>
      <w:kern w:val="0"/>
      <w:sz w:val="22"/>
      <w:szCs w:val="24"/>
      <w:lang w:eastAsia="en-US"/>
    </w:rPr>
  </w:style>
  <w:style w:type="paragraph" w:styleId="af3">
    <w:name w:val="index heading"/>
    <w:basedOn w:val="a0"/>
    <w:next w:val="11"/>
    <w:semiHidden/>
    <w:qFormat/>
    <w:pPr>
      <w:widowControl/>
      <w:jc w:val="left"/>
    </w:pPr>
    <w:rPr>
      <w:rFonts w:ascii="Arial" w:hAnsi="Arial" w:cs="Arial"/>
      <w:kern w:val="0"/>
      <w:sz w:val="22"/>
      <w:szCs w:val="22"/>
      <w:lang w:val="de-DE" w:eastAsia="de-DE"/>
    </w:rPr>
  </w:style>
  <w:style w:type="paragraph" w:styleId="11">
    <w:name w:val="index 1"/>
    <w:basedOn w:val="a0"/>
    <w:next w:val="a0"/>
    <w:semiHidden/>
    <w:qFormat/>
    <w:pPr>
      <w:widowControl/>
      <w:ind w:left="220" w:hanging="220"/>
      <w:jc w:val="left"/>
    </w:pPr>
    <w:rPr>
      <w:rFonts w:ascii="Arial" w:hAnsi="Arial" w:cs="Arial"/>
      <w:kern w:val="0"/>
      <w:sz w:val="22"/>
      <w:szCs w:val="22"/>
      <w:lang w:val="de-DE" w:eastAsia="de-DE"/>
    </w:rPr>
  </w:style>
  <w:style w:type="paragraph" w:styleId="af4">
    <w:name w:val="footnote text"/>
    <w:basedOn w:val="a0"/>
    <w:semiHidden/>
    <w:qFormat/>
    <w:pPr>
      <w:widowControl/>
      <w:jc w:val="left"/>
    </w:pPr>
    <w:rPr>
      <w:rFonts w:ascii="Arial" w:hAnsi="Arial"/>
      <w:kern w:val="0"/>
      <w:sz w:val="20"/>
      <w:lang w:eastAsia="en-US"/>
    </w:rPr>
  </w:style>
  <w:style w:type="paragraph" w:styleId="61">
    <w:name w:val="toc 6"/>
    <w:basedOn w:val="a0"/>
    <w:next w:val="a0"/>
    <w:semiHidden/>
    <w:qFormat/>
    <w:pPr>
      <w:widowControl/>
      <w:ind w:left="1100"/>
      <w:jc w:val="left"/>
    </w:pPr>
    <w:rPr>
      <w:rFonts w:ascii="Arial" w:hAnsi="Arial"/>
      <w:kern w:val="0"/>
      <w:sz w:val="22"/>
      <w:szCs w:val="24"/>
      <w:lang w:eastAsia="en-US"/>
    </w:rPr>
  </w:style>
  <w:style w:type="paragraph" w:styleId="35">
    <w:name w:val="Body Text Indent 3"/>
    <w:basedOn w:val="a0"/>
    <w:qFormat/>
    <w:pPr>
      <w:widowControl/>
      <w:tabs>
        <w:tab w:val="left" w:pos="720"/>
      </w:tabs>
      <w:ind w:left="720"/>
    </w:pPr>
    <w:rPr>
      <w:rFonts w:ascii="Arial" w:hAnsi="Arial" w:cs="Arial"/>
      <w:color w:val="000000"/>
      <w:kern w:val="0"/>
      <w:sz w:val="20"/>
      <w:szCs w:val="16"/>
      <w:lang w:val="en-GB" w:eastAsia="en-US"/>
    </w:rPr>
  </w:style>
  <w:style w:type="paragraph" w:styleId="71">
    <w:name w:val="index 7"/>
    <w:basedOn w:val="a0"/>
    <w:next w:val="a0"/>
    <w:semiHidden/>
    <w:qFormat/>
    <w:pPr>
      <w:widowControl/>
      <w:ind w:left="1540" w:hanging="220"/>
      <w:jc w:val="left"/>
    </w:pPr>
    <w:rPr>
      <w:rFonts w:ascii="Arial" w:hAnsi="Arial" w:cs="Arial"/>
      <w:kern w:val="0"/>
      <w:sz w:val="22"/>
      <w:szCs w:val="22"/>
      <w:lang w:val="de-DE" w:eastAsia="de-DE"/>
    </w:rPr>
  </w:style>
  <w:style w:type="paragraph" w:styleId="90">
    <w:name w:val="index 9"/>
    <w:basedOn w:val="a0"/>
    <w:next w:val="a0"/>
    <w:semiHidden/>
    <w:qFormat/>
    <w:pPr>
      <w:widowControl/>
      <w:ind w:left="1980" w:hanging="220"/>
      <w:jc w:val="left"/>
    </w:pPr>
    <w:rPr>
      <w:rFonts w:ascii="Arial" w:hAnsi="Arial" w:cs="Arial"/>
      <w:kern w:val="0"/>
      <w:sz w:val="22"/>
      <w:szCs w:val="22"/>
      <w:lang w:val="de-DE" w:eastAsia="de-DE"/>
    </w:rPr>
  </w:style>
  <w:style w:type="paragraph" w:styleId="af5">
    <w:name w:val="table of figures"/>
    <w:next w:val="a0"/>
    <w:semiHidden/>
    <w:qFormat/>
    <w:pPr>
      <w:tabs>
        <w:tab w:val="left" w:pos="720"/>
        <w:tab w:val="right" w:leader="dot" w:pos="9350"/>
      </w:tabs>
      <w:ind w:left="446" w:hanging="446"/>
    </w:pPr>
    <w:rPr>
      <w:rFonts w:ascii="Arial" w:hAnsi="Arial"/>
      <w:sz w:val="22"/>
      <w:lang w:eastAsia="en-US"/>
    </w:rPr>
  </w:style>
  <w:style w:type="paragraph" w:styleId="91">
    <w:name w:val="toc 9"/>
    <w:basedOn w:val="a0"/>
    <w:next w:val="a0"/>
    <w:semiHidden/>
    <w:qFormat/>
    <w:pPr>
      <w:widowControl/>
      <w:ind w:left="1760"/>
      <w:jc w:val="left"/>
    </w:pPr>
    <w:rPr>
      <w:rFonts w:ascii="Arial" w:hAnsi="Arial"/>
      <w:kern w:val="0"/>
      <w:sz w:val="22"/>
      <w:szCs w:val="24"/>
      <w:lang w:eastAsia="en-US"/>
    </w:rPr>
  </w:style>
  <w:style w:type="paragraph" w:styleId="22">
    <w:name w:val="Body Text 2"/>
    <w:basedOn w:val="a0"/>
    <w:qFormat/>
    <w:pPr>
      <w:widowControl/>
      <w:spacing w:before="100" w:beforeAutospacing="1" w:after="100" w:afterAutospacing="1"/>
    </w:pPr>
    <w:rPr>
      <w:rFonts w:ascii="Arial" w:hAnsi="Arial"/>
      <w:i/>
      <w:kern w:val="0"/>
      <w:sz w:val="22"/>
      <w:lang w:val="en-GB" w:eastAsia="en-US"/>
    </w:rPr>
  </w:style>
  <w:style w:type="paragraph" w:styleId="42">
    <w:name w:val="List 4"/>
    <w:basedOn w:val="a0"/>
    <w:pPr>
      <w:ind w:leftChars="600" w:left="100" w:hangingChars="200" w:hanging="200"/>
    </w:pPr>
  </w:style>
  <w:style w:type="paragraph" w:styleId="af6">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23">
    <w:name w:val="index 2"/>
    <w:basedOn w:val="a0"/>
    <w:next w:val="a0"/>
    <w:semiHidden/>
    <w:qFormat/>
    <w:pPr>
      <w:widowControl/>
      <w:ind w:left="440" w:hanging="458"/>
      <w:jc w:val="left"/>
    </w:pPr>
    <w:rPr>
      <w:rFonts w:ascii="Arial" w:hAnsi="Arial" w:cs="Arial"/>
      <w:kern w:val="0"/>
      <w:sz w:val="22"/>
      <w:szCs w:val="22"/>
      <w:lang w:val="de-DE" w:eastAsia="de-DE"/>
    </w:rPr>
  </w:style>
  <w:style w:type="paragraph" w:styleId="af7">
    <w:name w:val="Title"/>
    <w:basedOn w:val="a0"/>
    <w:qFormat/>
    <w:pPr>
      <w:widowControl/>
      <w:jc w:val="center"/>
    </w:pPr>
    <w:rPr>
      <w:rFonts w:ascii="Arial" w:hAnsi="Arial"/>
      <w:b/>
      <w:kern w:val="0"/>
      <w:sz w:val="28"/>
      <w:lang w:eastAsia="en-US"/>
    </w:rPr>
  </w:style>
  <w:style w:type="paragraph" w:styleId="af8">
    <w:name w:val="annotation subject"/>
    <w:basedOn w:val="aa"/>
    <w:next w:val="aa"/>
    <w:semiHidden/>
    <w:qFormat/>
    <w:pPr>
      <w:widowControl w:val="0"/>
    </w:pPr>
    <w:rPr>
      <w:b/>
      <w:bCs/>
      <w:kern w:val="2"/>
      <w:sz w:val="21"/>
      <w:lang w:eastAsia="zh-CN"/>
    </w:rPr>
  </w:style>
  <w:style w:type="table" w:styleId="af9">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2"/>
    <w:qFormat/>
    <w:rPr>
      <w:b/>
    </w:rPr>
  </w:style>
  <w:style w:type="character" w:styleId="afb">
    <w:name w:val="endnote reference"/>
    <w:basedOn w:val="a2"/>
    <w:semiHidden/>
    <w:qFormat/>
    <w:rPr>
      <w:vertAlign w:val="superscript"/>
    </w:rPr>
  </w:style>
  <w:style w:type="character" w:styleId="afc">
    <w:name w:val="page number"/>
    <w:basedOn w:val="a2"/>
    <w:qFormat/>
  </w:style>
  <w:style w:type="character" w:styleId="afd">
    <w:name w:val="FollowedHyperlink"/>
    <w:basedOn w:val="a2"/>
    <w:qFormat/>
    <w:rPr>
      <w:color w:val="800080"/>
      <w:u w:val="single"/>
    </w:rPr>
  </w:style>
  <w:style w:type="character" w:styleId="afe">
    <w:name w:val="Hyperlink"/>
    <w:basedOn w:val="a2"/>
    <w:uiPriority w:val="99"/>
    <w:qFormat/>
    <w:rPr>
      <w:color w:val="0000FF"/>
      <w:u w:val="single"/>
    </w:rPr>
  </w:style>
  <w:style w:type="character" w:styleId="aff">
    <w:name w:val="annotation reference"/>
    <w:basedOn w:val="a2"/>
    <w:semiHidden/>
    <w:qFormat/>
    <w:rPr>
      <w:sz w:val="21"/>
      <w:szCs w:val="21"/>
    </w:rPr>
  </w:style>
  <w:style w:type="character" w:styleId="aff0">
    <w:name w:val="footnote reference"/>
    <w:basedOn w:val="a2"/>
    <w:semiHidden/>
    <w:qFormat/>
    <w:rPr>
      <w:vertAlign w:val="superscript"/>
    </w:rPr>
  </w:style>
  <w:style w:type="character" w:customStyle="1" w:styleId="Char1">
    <w:name w:val="页眉 Char1"/>
    <w:basedOn w:val="a2"/>
    <w:link w:val="af2"/>
    <w:qFormat/>
    <w:locked/>
    <w:rPr>
      <w:rFonts w:eastAsia="宋体"/>
      <w:kern w:val="2"/>
      <w:sz w:val="18"/>
      <w:szCs w:val="18"/>
      <w:lang w:val="en-US" w:eastAsia="zh-CN" w:bidi="ar-SA"/>
    </w:rPr>
  </w:style>
  <w:style w:type="paragraph" w:customStyle="1" w:styleId="xl22">
    <w:name w:val="xl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szCs w:val="24"/>
      <w:lang w:eastAsia="en-US"/>
    </w:rPr>
  </w:style>
  <w:style w:type="paragraph" w:customStyle="1" w:styleId="xl23">
    <w:name w:val="xl2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4"/>
      <w:szCs w:val="24"/>
      <w:lang w:eastAsia="en-US"/>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4"/>
      <w:szCs w:val="24"/>
      <w:lang w:eastAsia="en-US"/>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kern w:val="0"/>
      <w:sz w:val="24"/>
      <w:szCs w:val="24"/>
      <w:lang w:eastAsia="en-US"/>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kern w:val="0"/>
      <w:sz w:val="24"/>
      <w:szCs w:val="24"/>
      <w:lang w:eastAsia="en-US"/>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eastAsia="Arial Unicode MS" w:hAnsi="Arial" w:cs="Arial"/>
      <w:color w:val="003300"/>
      <w:kern w:val="0"/>
      <w:sz w:val="24"/>
      <w:szCs w:val="24"/>
      <w:lang w:eastAsia="en-US"/>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Arial" w:eastAsia="Arial Unicode MS" w:hAnsi="Arial" w:cs="Arial"/>
      <w:color w:val="003300"/>
      <w:kern w:val="0"/>
      <w:sz w:val="24"/>
      <w:szCs w:val="24"/>
      <w:lang w:eastAsia="en-US"/>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eastAsia="Arial Unicode MS" w:hAnsi="Arial" w:cs="Arial"/>
      <w:color w:val="000000"/>
      <w:kern w:val="0"/>
      <w:sz w:val="24"/>
      <w:szCs w:val="24"/>
      <w:lang w:eastAsia="en-US"/>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Arial" w:eastAsia="Arial Unicode MS" w:hAnsi="Arial" w:cs="Arial"/>
      <w:color w:val="000000"/>
      <w:kern w:val="0"/>
      <w:sz w:val="24"/>
      <w:szCs w:val="24"/>
      <w:lang w:eastAsia="en-US"/>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4"/>
      <w:szCs w:val="24"/>
      <w:lang w:eastAsia="en-US"/>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b/>
      <w:bCs/>
      <w:kern w:val="0"/>
      <w:sz w:val="24"/>
      <w:szCs w:val="24"/>
      <w:lang w:eastAsia="en-US"/>
    </w:rPr>
  </w:style>
  <w:style w:type="paragraph" w:customStyle="1" w:styleId="Titel3">
    <w:name w:val="Titel3"/>
    <w:basedOn w:val="a0"/>
    <w:qFormat/>
    <w:pPr>
      <w:widowControl/>
      <w:jc w:val="left"/>
    </w:pPr>
    <w:rPr>
      <w:rFonts w:ascii="Arial" w:hAnsi="Arial" w:cs="Arial"/>
      <w:b/>
      <w:snapToGrid w:val="0"/>
      <w:kern w:val="0"/>
      <w:sz w:val="22"/>
      <w:szCs w:val="22"/>
      <w:lang w:val="en-GB" w:eastAsia="de-DE"/>
    </w:rPr>
  </w:style>
  <w:style w:type="paragraph" w:customStyle="1" w:styleId="Formatvorlage2">
    <w:name w:val="Formatvorlage2"/>
    <w:basedOn w:val="a0"/>
    <w:qFormat/>
    <w:pPr>
      <w:widowControl/>
      <w:tabs>
        <w:tab w:val="left" w:pos="567"/>
      </w:tabs>
      <w:ind w:left="567" w:hanging="567"/>
      <w:jc w:val="left"/>
    </w:pPr>
    <w:rPr>
      <w:rFonts w:ascii="Arial" w:hAnsi="Arial" w:cs="Arial"/>
      <w:kern w:val="0"/>
      <w:sz w:val="22"/>
      <w:szCs w:val="22"/>
      <w:lang w:val="de-DE" w:eastAsia="de-DE"/>
    </w:rPr>
  </w:style>
  <w:style w:type="paragraph" w:customStyle="1" w:styleId="Titel1">
    <w:name w:val="Titel1"/>
    <w:basedOn w:val="a0"/>
    <w:qFormat/>
    <w:pPr>
      <w:widowControl/>
      <w:jc w:val="center"/>
    </w:pPr>
    <w:rPr>
      <w:rFonts w:ascii="Arial" w:hAnsi="Arial" w:cs="Arial"/>
      <w:b/>
      <w:snapToGrid w:val="0"/>
      <w:kern w:val="0"/>
      <w:sz w:val="48"/>
      <w:szCs w:val="22"/>
      <w:lang w:val="de-DE" w:eastAsia="de-DE"/>
    </w:rPr>
  </w:style>
  <w:style w:type="paragraph" w:customStyle="1" w:styleId="Titel2">
    <w:name w:val="Titel2"/>
    <w:basedOn w:val="a0"/>
    <w:qFormat/>
    <w:pPr>
      <w:widowControl/>
      <w:jc w:val="center"/>
    </w:pPr>
    <w:rPr>
      <w:rFonts w:ascii="Arial" w:hAnsi="Arial" w:cs="Arial"/>
      <w:snapToGrid w:val="0"/>
      <w:kern w:val="0"/>
      <w:sz w:val="44"/>
      <w:szCs w:val="22"/>
      <w:lang w:val="en-GB" w:eastAsia="de-DE"/>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 w:val="18"/>
      <w:szCs w:val="18"/>
      <w:lang w:eastAsia="en-US"/>
    </w:rPr>
  </w:style>
  <w:style w:type="paragraph" w:customStyle="1" w:styleId="Tabelle">
    <w:name w:val="Tabelle"/>
    <w:basedOn w:val="af"/>
    <w:qFormat/>
    <w:pPr>
      <w:numPr>
        <w:numId w:val="3"/>
      </w:numPr>
      <w:spacing w:before="40" w:after="40"/>
      <w:jc w:val="both"/>
    </w:pPr>
    <w:rPr>
      <w:rFonts w:cs="Arial"/>
      <w:szCs w:val="24"/>
    </w:rPr>
  </w:style>
  <w:style w:type="paragraph" w:customStyle="1" w:styleId="n">
    <w:name w:val="n"/>
    <w:basedOn w:val="2"/>
    <w:qFormat/>
    <w:pPr>
      <w:spacing w:before="60" w:beforeAutospacing="0" w:after="60" w:afterAutospacing="0"/>
      <w:ind w:left="477"/>
      <w:jc w:val="left"/>
    </w:pPr>
    <w:rPr>
      <w:b w:val="0"/>
      <w:lang w:eastAsia="de-DE"/>
    </w:rPr>
  </w:style>
  <w:style w:type="paragraph" w:customStyle="1" w:styleId="DefaultText">
    <w:name w:val="Default Text"/>
    <w:basedOn w:val="a0"/>
    <w:qFormat/>
    <w:pPr>
      <w:widowControl/>
      <w:tabs>
        <w:tab w:val="left" w:pos="1134"/>
        <w:tab w:val="left" w:pos="2268"/>
        <w:tab w:val="left" w:pos="3402"/>
        <w:tab w:val="left" w:pos="4536"/>
        <w:tab w:val="left" w:pos="5103"/>
        <w:tab w:val="left" w:pos="5670"/>
        <w:tab w:val="left" w:pos="6237"/>
        <w:tab w:val="left" w:pos="6804"/>
        <w:tab w:val="left" w:pos="7938"/>
      </w:tabs>
      <w:ind w:left="360"/>
      <w:jc w:val="left"/>
    </w:pPr>
    <w:rPr>
      <w:rFonts w:ascii="Arial" w:hAnsi="Arial" w:cs="Arial"/>
      <w:kern w:val="0"/>
      <w:sz w:val="20"/>
      <w:lang w:val="en-GB" w:eastAsia="en-US"/>
    </w:rPr>
  </w:style>
  <w:style w:type="character" w:customStyle="1" w:styleId="Char">
    <w:name w:val="页眉 Char"/>
    <w:basedOn w:val="a2"/>
    <w:qFormat/>
    <w:rPr>
      <w:rFonts w:ascii="Arial" w:eastAsia="宋体" w:hAnsi="Arial"/>
      <w:sz w:val="22"/>
      <w:szCs w:val="24"/>
      <w:lang w:val="en-US" w:eastAsia="en-US" w:bidi="ar-SA"/>
    </w:rPr>
  </w:style>
  <w:style w:type="paragraph" w:customStyle="1" w:styleId="TableText">
    <w:name w:val="Table Text"/>
    <w:qFormat/>
    <w:rPr>
      <w:rFonts w:ascii="Arial" w:hAnsi="Arial"/>
    </w:rPr>
  </w:style>
  <w:style w:type="paragraph" w:customStyle="1" w:styleId="TitleDoc">
    <w:name w:val="Title Doc"/>
    <w:qFormat/>
    <w:pPr>
      <w:spacing w:before="200" w:after="120"/>
      <w:jc w:val="center"/>
    </w:pPr>
    <w:rPr>
      <w:rFonts w:ascii="Arial" w:hAnsi="Arial"/>
      <w:b/>
      <w:caps/>
      <w:sz w:val="28"/>
    </w:rPr>
  </w:style>
  <w:style w:type="paragraph" w:customStyle="1" w:styleId="TitleRev">
    <w:name w:val="Title Rev"/>
    <w:qFormat/>
    <w:pPr>
      <w:tabs>
        <w:tab w:val="left" w:pos="4594"/>
      </w:tabs>
      <w:ind w:left="2966"/>
    </w:pPr>
    <w:rPr>
      <w:rFonts w:ascii="Arial" w:hAnsi="Arial"/>
      <w:sz w:val="22"/>
    </w:rPr>
  </w:style>
  <w:style w:type="paragraph" w:customStyle="1" w:styleId="TitleSub">
    <w:name w:val="Title Sub"/>
    <w:qFormat/>
    <w:pPr>
      <w:spacing w:before="240" w:after="240"/>
      <w:jc w:val="center"/>
    </w:pPr>
    <w:rPr>
      <w:rFonts w:ascii="Arial" w:hAnsi="Arial"/>
      <w:b/>
      <w:sz w:val="22"/>
    </w:rPr>
  </w:style>
  <w:style w:type="paragraph" w:customStyle="1" w:styleId="TitleTable">
    <w:name w:val="Title Table"/>
    <w:qFormat/>
    <w:pPr>
      <w:spacing w:before="60"/>
    </w:pPr>
    <w:rPr>
      <w:rFonts w:ascii="Arial" w:hAnsi="Arial"/>
      <w:sz w:val="22"/>
    </w:rPr>
  </w:style>
  <w:style w:type="paragraph" w:customStyle="1" w:styleId="p3">
    <w:name w:val="p3"/>
    <w:basedOn w:val="a0"/>
    <w:qFormat/>
    <w:pPr>
      <w:widowControl/>
      <w:suppressLineNumbers/>
      <w:spacing w:after="240"/>
      <w:ind w:left="864"/>
    </w:pPr>
    <w:rPr>
      <w:kern w:val="0"/>
      <w:sz w:val="22"/>
    </w:rPr>
  </w:style>
  <w:style w:type="paragraph" w:customStyle="1" w:styleId="TitleCo">
    <w:name w:val="Title Co"/>
    <w:qFormat/>
    <w:pPr>
      <w:spacing w:before="280" w:after="280"/>
      <w:jc w:val="center"/>
    </w:pPr>
    <w:rPr>
      <w:rFonts w:ascii="Arial" w:hAnsi="Arial"/>
      <w:b/>
      <w:caps/>
      <w:sz w:val="28"/>
    </w:rPr>
  </w:style>
  <w:style w:type="paragraph" w:customStyle="1" w:styleId="SingleSpaceFPM">
    <w:name w:val="Single Space FPM"/>
    <w:qFormat/>
    <w:rPr>
      <w:rFonts w:ascii="Arial" w:hAnsi="Arial"/>
      <w:sz w:val="22"/>
    </w:rPr>
  </w:style>
  <w:style w:type="paragraph" w:customStyle="1" w:styleId="FigureCaption">
    <w:name w:val="Figure Caption"/>
    <w:next w:val="a1"/>
    <w:qFormat/>
    <w:pPr>
      <w:spacing w:after="240"/>
      <w:jc w:val="center"/>
    </w:pPr>
    <w:rPr>
      <w:rFonts w:ascii="Arial" w:hAnsi="Arial"/>
      <w:b/>
      <w:sz w:val="22"/>
    </w:rPr>
  </w:style>
  <w:style w:type="paragraph" w:customStyle="1" w:styleId="ProcedureL1">
    <w:name w:val="Procedure L1"/>
    <w:basedOn w:val="a1"/>
    <w:qFormat/>
    <w:pPr>
      <w:tabs>
        <w:tab w:val="clear" w:pos="567"/>
        <w:tab w:val="clear" w:pos="1134"/>
        <w:tab w:val="clear" w:pos="1701"/>
        <w:tab w:val="clear" w:pos="2268"/>
        <w:tab w:val="clear" w:pos="2835"/>
        <w:tab w:val="clear" w:pos="3402"/>
        <w:tab w:val="left" w:pos="1800"/>
      </w:tabs>
      <w:spacing w:after="240"/>
      <w:ind w:left="1800" w:right="720" w:hanging="540"/>
      <w:jc w:val="left"/>
    </w:pPr>
    <w:rPr>
      <w:sz w:val="22"/>
      <w:lang w:eastAsia="zh-CN"/>
    </w:rPr>
  </w:style>
  <w:style w:type="paragraph" w:customStyle="1" w:styleId="TableCaption">
    <w:name w:val="Table Caption"/>
    <w:qFormat/>
    <w:pPr>
      <w:spacing w:after="240"/>
      <w:jc w:val="center"/>
    </w:pPr>
    <w:rPr>
      <w:rFonts w:ascii="Arial" w:hAnsi="Arial"/>
      <w:b/>
      <w:sz w:val="22"/>
    </w:rPr>
  </w:style>
  <w:style w:type="paragraph" w:customStyle="1" w:styleId="Warning">
    <w:name w:val="Warning"/>
    <w:qFormat/>
    <w:pPr>
      <w:keepLines/>
      <w:spacing w:before="240" w:after="240"/>
    </w:pPr>
    <w:rPr>
      <w:rFonts w:ascii="Arial" w:hAnsi="Arial"/>
      <w:b/>
      <w:caps/>
      <w:sz w:val="22"/>
    </w:rPr>
  </w:style>
  <w:style w:type="paragraph" w:customStyle="1" w:styleId="Caution">
    <w:name w:val="Caution"/>
    <w:qFormat/>
    <w:pPr>
      <w:keepLines/>
      <w:spacing w:before="240" w:after="240"/>
    </w:pPr>
    <w:rPr>
      <w:rFonts w:ascii="Arial" w:hAnsi="Arial"/>
      <w:b/>
      <w:sz w:val="22"/>
    </w:rPr>
  </w:style>
  <w:style w:type="paragraph" w:customStyle="1" w:styleId="Note">
    <w:name w:val="Note"/>
    <w:qFormat/>
    <w:pPr>
      <w:spacing w:before="240" w:after="240"/>
      <w:ind w:left="2070" w:hanging="806"/>
    </w:pPr>
    <w:rPr>
      <w:rFonts w:ascii="Arial" w:hAnsi="Arial"/>
      <w:sz w:val="22"/>
    </w:rPr>
  </w:style>
  <w:style w:type="paragraph" w:customStyle="1" w:styleId="Bullet">
    <w:name w:val="Bullet"/>
    <w:qFormat/>
    <w:pPr>
      <w:tabs>
        <w:tab w:val="left" w:pos="1620"/>
      </w:tabs>
      <w:spacing w:after="120"/>
      <w:ind w:left="1620" w:hanging="360"/>
    </w:pPr>
    <w:rPr>
      <w:rFonts w:ascii="Arial" w:hAnsi="Arial"/>
      <w:sz w:val="22"/>
    </w:rPr>
  </w:style>
  <w:style w:type="paragraph" w:customStyle="1" w:styleId="ProductName">
    <w:name w:val="Product Name"/>
    <w:qFormat/>
    <w:pPr>
      <w:spacing w:before="240" w:after="240"/>
      <w:jc w:val="center"/>
    </w:pPr>
    <w:rPr>
      <w:rFonts w:ascii="Arial" w:hAnsi="Arial"/>
      <w:b/>
      <w:sz w:val="24"/>
    </w:rPr>
  </w:style>
  <w:style w:type="paragraph" w:customStyle="1" w:styleId="0">
    <w:name w:val="0"/>
    <w:qFormat/>
    <w:pPr>
      <w:spacing w:before="120"/>
      <w:ind w:left="547"/>
    </w:pPr>
    <w:rPr>
      <w:rFonts w:ascii="Arial" w:eastAsia="Times New Roman" w:hAnsi="Arial" w:cs="Arial"/>
      <w:sz w:val="24"/>
      <w:lang w:eastAsia="en-US"/>
    </w:rPr>
  </w:style>
  <w:style w:type="paragraph" w:customStyle="1" w:styleId="DocumentType">
    <w:name w:val="Document Type"/>
    <w:qFormat/>
    <w:pPr>
      <w:spacing w:before="600" w:after="280"/>
      <w:jc w:val="center"/>
    </w:pPr>
    <w:rPr>
      <w:rFonts w:ascii="Arial" w:hAnsi="Arial"/>
      <w:b/>
      <w:sz w:val="28"/>
      <w:lang w:eastAsia="en-US"/>
    </w:rPr>
  </w:style>
  <w:style w:type="paragraph" w:customStyle="1" w:styleId="body">
    <w:name w:val="body"/>
    <w:basedOn w:val="a0"/>
    <w:semiHidden/>
    <w:qFormat/>
    <w:pPr>
      <w:widowControl/>
      <w:spacing w:before="100" w:beforeAutospacing="1" w:after="100" w:afterAutospacing="1"/>
      <w:jc w:val="left"/>
    </w:pPr>
    <w:rPr>
      <w:rFonts w:ascii="宋体" w:hAnsi="宋体" w:cs="宋体"/>
      <w:color w:val="000000"/>
      <w:kern w:val="0"/>
      <w:sz w:val="24"/>
      <w:szCs w:val="24"/>
    </w:rPr>
  </w:style>
  <w:style w:type="paragraph" w:customStyle="1" w:styleId="itemlist">
    <w:name w:val="item_list"/>
    <w:basedOn w:val="a0"/>
    <w:qFormat/>
    <w:pPr>
      <w:widowControl/>
      <w:spacing w:before="100" w:beforeAutospacing="1" w:after="100" w:afterAutospacing="1"/>
      <w:jc w:val="left"/>
    </w:pPr>
    <w:rPr>
      <w:rFonts w:ascii="宋体" w:hAnsi="宋体" w:cs="宋体"/>
      <w:color w:val="000000"/>
      <w:kern w:val="0"/>
      <w:sz w:val="24"/>
      <w:szCs w:val="24"/>
    </w:rPr>
  </w:style>
  <w:style w:type="paragraph" w:customStyle="1" w:styleId="figart">
    <w:name w:val="figart"/>
    <w:basedOn w:val="a0"/>
    <w:qFormat/>
    <w:pPr>
      <w:widowControl/>
      <w:spacing w:before="100" w:beforeAutospacing="1" w:after="100" w:afterAutospacing="1"/>
      <w:jc w:val="left"/>
    </w:pPr>
    <w:rPr>
      <w:rFonts w:ascii="宋体" w:hAnsi="宋体" w:cs="宋体"/>
      <w:color w:val="000000"/>
      <w:kern w:val="0"/>
      <w:sz w:val="24"/>
      <w:szCs w:val="24"/>
    </w:rPr>
  </w:style>
  <w:style w:type="paragraph" w:customStyle="1" w:styleId="figuretitle">
    <w:name w:val="figure_title"/>
    <w:basedOn w:val="a0"/>
    <w:qFormat/>
    <w:pPr>
      <w:widowControl/>
      <w:spacing w:before="100" w:beforeAutospacing="1" w:after="100" w:afterAutospacing="1"/>
      <w:jc w:val="left"/>
    </w:pPr>
    <w:rPr>
      <w:rFonts w:ascii="宋体" w:hAnsi="宋体" w:cs="宋体"/>
      <w:color w:val="000000"/>
      <w:kern w:val="0"/>
      <w:sz w:val="24"/>
      <w:szCs w:val="24"/>
    </w:rPr>
  </w:style>
  <w:style w:type="paragraph" w:customStyle="1" w:styleId="notebody">
    <w:name w:val="note_body"/>
    <w:basedOn w:val="a0"/>
    <w:qFormat/>
    <w:pPr>
      <w:widowControl/>
      <w:spacing w:before="100" w:beforeAutospacing="1" w:after="100" w:afterAutospacing="1"/>
      <w:jc w:val="left"/>
    </w:pPr>
    <w:rPr>
      <w:rFonts w:ascii="宋体" w:hAnsi="宋体" w:cs="宋体"/>
      <w:color w:val="000000"/>
      <w:kern w:val="0"/>
      <w:sz w:val="24"/>
      <w:szCs w:val="24"/>
    </w:rPr>
  </w:style>
  <w:style w:type="paragraph" w:customStyle="1" w:styleId="boxtekst">
    <w:name w:val="(boxtekst)"/>
    <w:basedOn w:val="a0"/>
    <w:next w:val="a0"/>
    <w:semiHidden/>
    <w:qFormat/>
    <w:pPr>
      <w:keepLines/>
      <w:widowControl/>
      <w:suppressLineNumbers/>
      <w:pBdr>
        <w:top w:val="single" w:sz="6" w:space="10" w:color="auto"/>
        <w:left w:val="single" w:sz="6" w:space="10" w:color="auto"/>
        <w:bottom w:val="single" w:sz="6" w:space="10" w:color="auto"/>
        <w:right w:val="single" w:sz="6" w:space="10" w:color="auto"/>
      </w:pBdr>
      <w:shd w:val="pct10" w:color="auto" w:fill="auto"/>
      <w:spacing w:after="240"/>
      <w:ind w:left="1134" w:right="1134"/>
      <w:jc w:val="center"/>
    </w:pPr>
    <w:rPr>
      <w:rFonts w:ascii="Univers" w:hAnsi="Univers"/>
      <w:kern w:val="0"/>
      <w:sz w:val="20"/>
      <w:lang w:eastAsia="en-US"/>
    </w:rPr>
  </w:style>
  <w:style w:type="paragraph" w:customStyle="1" w:styleId="Heading0">
    <w:name w:val="Heading 0"/>
    <w:next w:val="a1"/>
    <w:qFormat/>
    <w:rPr>
      <w:rFonts w:ascii="Arial" w:hAnsi="Arial"/>
      <w:b/>
      <w:caps/>
      <w:sz w:val="22"/>
      <w:lang w:eastAsia="en-US"/>
    </w:rPr>
  </w:style>
  <w:style w:type="paragraph" w:customStyle="1" w:styleId="1NumericList">
    <w:name w:val="1.   Numeric List"/>
    <w:semiHidden/>
    <w:qFormat/>
    <w:pPr>
      <w:tabs>
        <w:tab w:val="left" w:pos="540"/>
      </w:tabs>
      <w:spacing w:after="240"/>
      <w:ind w:left="547" w:right="720" w:hanging="547"/>
    </w:pPr>
    <w:rPr>
      <w:rFonts w:ascii="Arial" w:hAnsi="Arial"/>
      <w:sz w:val="22"/>
      <w:lang w:eastAsia="en-US"/>
    </w:rPr>
  </w:style>
  <w:style w:type="paragraph" w:customStyle="1" w:styleId="AAlphabeticList">
    <w:name w:val="A.   Alphabetic List"/>
    <w:semiHidden/>
    <w:qFormat/>
    <w:pPr>
      <w:tabs>
        <w:tab w:val="left" w:pos="1080"/>
      </w:tabs>
      <w:spacing w:after="240"/>
      <w:ind w:left="1094" w:right="720" w:hanging="547"/>
    </w:pPr>
    <w:rPr>
      <w:rFonts w:ascii="Arial" w:hAnsi="Arial"/>
      <w:sz w:val="22"/>
      <w:lang w:eastAsia="en-US"/>
    </w:rPr>
  </w:style>
  <w:style w:type="paragraph" w:customStyle="1" w:styleId="BulletDash">
    <w:name w:val="Bullet Dash"/>
    <w:qFormat/>
    <w:pPr>
      <w:numPr>
        <w:numId w:val="4"/>
      </w:numPr>
      <w:tabs>
        <w:tab w:val="clear" w:pos="720"/>
        <w:tab w:val="left" w:pos="900"/>
      </w:tabs>
      <w:spacing w:after="120"/>
      <w:ind w:left="900" w:hanging="360"/>
    </w:pPr>
    <w:rPr>
      <w:rFonts w:ascii="Arial" w:hAnsi="Arial"/>
      <w:sz w:val="22"/>
      <w:lang w:eastAsia="en-US"/>
    </w:rPr>
  </w:style>
  <w:style w:type="paragraph" w:customStyle="1" w:styleId="BulletDot">
    <w:name w:val="Bullet Dot"/>
    <w:qFormat/>
    <w:pPr>
      <w:tabs>
        <w:tab w:val="left" w:pos="432"/>
      </w:tabs>
      <w:spacing w:after="120"/>
    </w:pPr>
    <w:rPr>
      <w:rFonts w:ascii="Arial" w:hAnsi="Arial"/>
      <w:sz w:val="22"/>
      <w:lang w:eastAsia="en-US"/>
    </w:rPr>
  </w:style>
  <w:style w:type="paragraph" w:customStyle="1" w:styleId="Caption-Figure">
    <w:name w:val="Caption - Figure"/>
    <w:basedOn w:val="a0"/>
    <w:qFormat/>
    <w:pPr>
      <w:widowControl/>
      <w:spacing w:after="240"/>
      <w:jc w:val="center"/>
    </w:pPr>
    <w:rPr>
      <w:rFonts w:ascii="Arial" w:hAnsi="Arial"/>
      <w:b/>
      <w:kern w:val="0"/>
      <w:sz w:val="22"/>
      <w:lang w:eastAsia="en-US"/>
    </w:rPr>
  </w:style>
  <w:style w:type="paragraph" w:customStyle="1" w:styleId="Caption-Table">
    <w:name w:val="Caption - Table"/>
    <w:basedOn w:val="a0"/>
    <w:qFormat/>
    <w:pPr>
      <w:widowControl/>
      <w:spacing w:after="240"/>
      <w:jc w:val="center"/>
    </w:pPr>
    <w:rPr>
      <w:rFonts w:ascii="Arial" w:hAnsi="Arial"/>
      <w:b/>
      <w:kern w:val="0"/>
      <w:sz w:val="22"/>
      <w:lang w:eastAsia="en-US"/>
    </w:rPr>
  </w:style>
  <w:style w:type="paragraph" w:customStyle="1" w:styleId="Indent">
    <w:name w:val="Indent"/>
    <w:qFormat/>
    <w:pPr>
      <w:spacing w:after="240"/>
      <w:ind w:left="540"/>
    </w:pPr>
    <w:rPr>
      <w:rFonts w:ascii="Arial" w:hAnsi="Arial"/>
      <w:sz w:val="22"/>
      <w:lang w:eastAsia="en-US"/>
    </w:rPr>
  </w:style>
  <w:style w:type="paragraph" w:customStyle="1" w:styleId="just3">
    <w:name w:val="just3"/>
    <w:basedOn w:val="a0"/>
    <w:qFormat/>
    <w:pPr>
      <w:widowControl/>
      <w:suppressLineNumbers/>
      <w:spacing w:after="240"/>
      <w:ind w:left="864"/>
    </w:pPr>
    <w:rPr>
      <w:kern w:val="0"/>
      <w:sz w:val="20"/>
      <w:lang w:eastAsia="en-US"/>
    </w:rPr>
  </w:style>
  <w:style w:type="paragraph" w:customStyle="1" w:styleId="Screens">
    <w:name w:val="Screens"/>
    <w:qFormat/>
    <w:rPr>
      <w:sz w:val="18"/>
      <w:lang w:eastAsia="en-US"/>
    </w:rPr>
  </w:style>
  <w:style w:type="paragraph" w:customStyle="1" w:styleId="Bullet1">
    <w:name w:val="Bullet 1"/>
    <w:qFormat/>
    <w:pPr>
      <w:numPr>
        <w:numId w:val="5"/>
      </w:numPr>
      <w:tabs>
        <w:tab w:val="clear" w:pos="360"/>
        <w:tab w:val="left" w:pos="2520"/>
      </w:tabs>
      <w:spacing w:after="120"/>
      <w:ind w:left="2520" w:firstLine="0"/>
    </w:pPr>
    <w:rPr>
      <w:rFonts w:ascii="Arial" w:hAnsi="Arial"/>
      <w:sz w:val="22"/>
      <w:lang w:eastAsia="en-US"/>
    </w:rPr>
  </w:style>
  <w:style w:type="paragraph" w:customStyle="1" w:styleId="P30">
    <w:name w:val="P3"/>
    <w:basedOn w:val="a7"/>
    <w:qFormat/>
    <w:pPr>
      <w:tabs>
        <w:tab w:val="left" w:pos="1530"/>
        <w:tab w:val="left" w:pos="2160"/>
      </w:tabs>
      <w:spacing w:after="120" w:line="240" w:lineRule="auto"/>
      <w:ind w:left="1080"/>
    </w:pPr>
    <w:rPr>
      <w:rFonts w:ascii="Times New Roman" w:hAnsi="Times New Roman"/>
      <w:sz w:val="24"/>
      <w:lang w:val="en-US"/>
    </w:rPr>
  </w:style>
  <w:style w:type="paragraph" w:customStyle="1" w:styleId="p2">
    <w:name w:val="p2"/>
    <w:basedOn w:val="a0"/>
    <w:qFormat/>
    <w:pPr>
      <w:widowControl/>
      <w:suppressLineNumbers/>
      <w:spacing w:after="240"/>
      <w:ind w:left="576"/>
    </w:pPr>
    <w:rPr>
      <w:kern w:val="0"/>
      <w:sz w:val="20"/>
      <w:lang w:eastAsia="en-US"/>
    </w:rPr>
  </w:style>
  <w:style w:type="character" w:customStyle="1" w:styleId="CharChar">
    <w:name w:val="Char Char"/>
    <w:basedOn w:val="a2"/>
    <w:qFormat/>
    <w:rPr>
      <w:rFonts w:ascii="Arial" w:eastAsia="宋体" w:hAnsi="Arial"/>
      <w:b/>
      <w:kern w:val="2"/>
      <w:sz w:val="21"/>
      <w:lang w:val="en-US" w:eastAsia="zh-CN" w:bidi="ar-SA"/>
    </w:rPr>
  </w:style>
  <w:style w:type="character" w:customStyle="1" w:styleId="CharChar1">
    <w:name w:val="Char Char1"/>
    <w:basedOn w:val="a2"/>
    <w:qFormat/>
    <w:rPr>
      <w:rFonts w:ascii="Arial" w:eastAsia="宋体" w:hAnsi="Arial" w:cs="Arial"/>
      <w:b/>
      <w:bCs/>
      <w:kern w:val="2"/>
      <w:sz w:val="21"/>
      <w:lang w:val="en-US" w:eastAsia="zh-CN" w:bidi="ar-SA"/>
    </w:rPr>
  </w:style>
  <w:style w:type="character" w:customStyle="1" w:styleId="CharChar2">
    <w:name w:val="Char Char2"/>
    <w:basedOn w:val="a2"/>
    <w:qFormat/>
    <w:rPr>
      <w:rFonts w:ascii="Arial" w:eastAsia="宋体" w:hAnsi="Arial"/>
      <w:b/>
      <w:kern w:val="2"/>
      <w:sz w:val="21"/>
      <w:lang w:val="en-US" w:eastAsia="zh-CN" w:bidi="ar-SA"/>
    </w:rPr>
  </w:style>
  <w:style w:type="paragraph" w:customStyle="1" w:styleId="tablenotebody">
    <w:name w:val="table_note_body"/>
    <w:basedOn w:val="a0"/>
    <w:qFormat/>
    <w:pPr>
      <w:widowControl/>
      <w:spacing w:before="100" w:beforeAutospacing="1" w:after="100" w:afterAutospacing="1"/>
      <w:jc w:val="left"/>
    </w:pPr>
    <w:rPr>
      <w:rFonts w:ascii="宋体" w:hAnsi="宋体" w:cs="宋体"/>
      <w:color w:val="000000"/>
      <w:kern w:val="0"/>
      <w:sz w:val="24"/>
      <w:szCs w:val="24"/>
    </w:rPr>
  </w:style>
  <w:style w:type="paragraph" w:customStyle="1" w:styleId="notelist">
    <w:name w:val="note_list"/>
    <w:basedOn w:val="a0"/>
    <w:qFormat/>
    <w:pPr>
      <w:widowControl/>
      <w:spacing w:before="100" w:beforeAutospacing="1" w:after="100" w:afterAutospacing="1"/>
      <w:jc w:val="left"/>
    </w:pPr>
    <w:rPr>
      <w:rFonts w:ascii="宋体" w:hAnsi="宋体" w:cs="宋体"/>
      <w:color w:val="000000"/>
      <w:kern w:val="0"/>
      <w:sz w:val="24"/>
      <w:szCs w:val="24"/>
    </w:rPr>
  </w:style>
  <w:style w:type="paragraph" w:customStyle="1" w:styleId="Normal2">
    <w:name w:val="Normal 2"/>
    <w:basedOn w:val="a0"/>
    <w:qFormat/>
    <w:pPr>
      <w:widowControl/>
      <w:spacing w:before="180"/>
      <w:ind w:left="1440"/>
      <w:jc w:val="left"/>
    </w:pPr>
    <w:rPr>
      <w:rFonts w:ascii="Arial" w:eastAsia="Times New Roman" w:hAnsi="Arial"/>
      <w:kern w:val="0"/>
      <w:sz w:val="22"/>
      <w:szCs w:val="22"/>
      <w:lang w:eastAsia="en-US"/>
    </w:rPr>
  </w:style>
  <w:style w:type="paragraph" w:customStyle="1" w:styleId="Normal1">
    <w:name w:val="Normal 1"/>
    <w:basedOn w:val="a0"/>
    <w:qFormat/>
    <w:pPr>
      <w:widowControl/>
      <w:spacing w:before="120" w:after="120"/>
      <w:ind w:left="720"/>
    </w:pPr>
    <w:rPr>
      <w:rFonts w:ascii="Arial" w:eastAsia="Times New Roman" w:hAnsi="Arial" w:cs="Arial"/>
      <w:kern w:val="0"/>
      <w:sz w:val="22"/>
      <w:szCs w:val="22"/>
      <w:lang w:eastAsia="en-US"/>
    </w:rPr>
  </w:style>
  <w:style w:type="character" w:customStyle="1" w:styleId="Normal1Char">
    <w:name w:val="Normal 1 Char"/>
    <w:basedOn w:val="a2"/>
    <w:qFormat/>
    <w:rPr>
      <w:rFonts w:ascii="Arial" w:hAnsi="Arial" w:cs="Arial"/>
      <w:sz w:val="22"/>
      <w:szCs w:val="22"/>
      <w:lang w:val="en-US" w:eastAsia="en-US" w:bidi="ar-SA"/>
    </w:rPr>
  </w:style>
  <w:style w:type="paragraph" w:customStyle="1" w:styleId="tableheading2">
    <w:name w:val="table heading 2"/>
    <w:basedOn w:val="a0"/>
    <w:qFormat/>
    <w:pPr>
      <w:widowControl/>
      <w:spacing w:before="60" w:after="60"/>
      <w:jc w:val="center"/>
    </w:pPr>
    <w:rPr>
      <w:rFonts w:ascii="Arial" w:eastAsia="Times New Roman" w:hAnsi="Arial"/>
      <w:b/>
      <w:snapToGrid w:val="0"/>
      <w:kern w:val="0"/>
      <w:sz w:val="20"/>
      <w:lang w:val="en-GB" w:eastAsia="en-US"/>
    </w:rPr>
  </w:style>
  <w:style w:type="character" w:customStyle="1" w:styleId="CommentReference2">
    <w:name w:val="Comment Reference 2"/>
    <w:basedOn w:val="a2"/>
    <w:qFormat/>
    <w:rPr>
      <w:rFonts w:ascii="Arial" w:hAnsi="Arial"/>
      <w:color w:val="0000FF"/>
      <w:sz w:val="20"/>
    </w:rPr>
  </w:style>
  <w:style w:type="character" w:customStyle="1" w:styleId="Arial">
    <w:name w:val="样式 Arial 小四"/>
    <w:basedOn w:val="a2"/>
    <w:qFormat/>
    <w:rPr>
      <w:rFonts w:ascii="Arial" w:hAnsi="Arial"/>
      <w:sz w:val="24"/>
    </w:rPr>
  </w:style>
  <w:style w:type="character" w:customStyle="1" w:styleId="-Char">
    <w:name w:val="正文-宋体 Char"/>
    <w:basedOn w:val="a2"/>
    <w:link w:val="-"/>
    <w:qFormat/>
    <w:locked/>
    <w:rPr>
      <w:rFonts w:ascii="宋体" w:eastAsia="宋体" w:hAnsi="宋体"/>
      <w:kern w:val="2"/>
      <w:sz w:val="21"/>
      <w:szCs w:val="24"/>
      <w:lang w:val="en-US" w:eastAsia="zh-CN" w:bidi="ar-SA"/>
    </w:rPr>
  </w:style>
  <w:style w:type="paragraph" w:customStyle="1" w:styleId="-">
    <w:name w:val="正文-宋体"/>
    <w:basedOn w:val="a0"/>
    <w:link w:val="-Char"/>
    <w:qFormat/>
    <w:pPr>
      <w:spacing w:line="360" w:lineRule="auto"/>
      <w:ind w:firstLineChars="200" w:firstLine="480"/>
    </w:pPr>
    <w:rPr>
      <w:rFonts w:ascii="宋体" w:hAnsi="宋体"/>
      <w:szCs w:val="24"/>
    </w:rPr>
  </w:style>
  <w:style w:type="paragraph" w:customStyle="1" w:styleId="1-">
    <w:name w:val="标题1-章"/>
    <w:basedOn w:val="a0"/>
    <w:next w:val="-"/>
    <w:qFormat/>
    <w:pPr>
      <w:numPr>
        <w:numId w:val="6"/>
      </w:numPr>
      <w:spacing w:line="360" w:lineRule="auto"/>
      <w:jc w:val="left"/>
      <w:outlineLvl w:val="0"/>
    </w:pPr>
    <w:rPr>
      <w:rFonts w:ascii="Arial" w:eastAsia="Arial" w:hAnsi="Arial"/>
      <w:b/>
      <w:szCs w:val="24"/>
    </w:rPr>
  </w:style>
  <w:style w:type="paragraph" w:customStyle="1" w:styleId="2-">
    <w:name w:val="标题2-节"/>
    <w:basedOn w:val="a0"/>
    <w:next w:val="-"/>
    <w:qFormat/>
    <w:pPr>
      <w:numPr>
        <w:ilvl w:val="1"/>
        <w:numId w:val="6"/>
      </w:numPr>
      <w:adjustRightInd w:val="0"/>
      <w:spacing w:line="360" w:lineRule="auto"/>
      <w:jc w:val="left"/>
      <w:outlineLvl w:val="1"/>
    </w:pPr>
    <w:rPr>
      <w:rFonts w:ascii="Arial" w:eastAsia="Arial" w:hAnsi="Arial"/>
      <w:b/>
      <w:szCs w:val="28"/>
    </w:rPr>
  </w:style>
  <w:style w:type="paragraph" w:customStyle="1" w:styleId="3-">
    <w:name w:val="标题3-三层"/>
    <w:basedOn w:val="a0"/>
    <w:next w:val="-"/>
    <w:qFormat/>
    <w:pPr>
      <w:numPr>
        <w:ilvl w:val="2"/>
        <w:numId w:val="6"/>
      </w:numPr>
      <w:spacing w:line="360" w:lineRule="auto"/>
      <w:outlineLvl w:val="2"/>
    </w:pPr>
    <w:rPr>
      <w:rFonts w:ascii="黑体" w:eastAsia="黑体"/>
      <w:szCs w:val="24"/>
    </w:rPr>
  </w:style>
  <w:style w:type="paragraph" w:customStyle="1" w:styleId="ordinary-outputtarget-output">
    <w:name w:val="ordinary-output target-output"/>
    <w:basedOn w:val="a0"/>
    <w:qFormat/>
    <w:pPr>
      <w:widowControl/>
      <w:spacing w:before="100" w:beforeAutospacing="1" w:after="100" w:afterAutospacing="1"/>
      <w:jc w:val="left"/>
    </w:pPr>
    <w:rPr>
      <w:rFonts w:ascii="宋体" w:hAnsi="宋体" w:cs="宋体"/>
      <w:kern w:val="0"/>
      <w:sz w:val="24"/>
      <w:szCs w:val="24"/>
    </w:rPr>
  </w:style>
  <w:style w:type="character" w:customStyle="1" w:styleId="high-light-bg4">
    <w:name w:val="high-light-bg4"/>
    <w:basedOn w:val="a2"/>
    <w:qFormat/>
  </w:style>
  <w:style w:type="paragraph" w:styleId="aff1">
    <w:name w:val="List Paragraph"/>
    <w:basedOn w:val="a0"/>
    <w:uiPriority w:val="34"/>
    <w:qFormat/>
    <w:pPr>
      <w:ind w:firstLineChars="200" w:firstLine="420"/>
    </w:pPr>
  </w:style>
  <w:style w:type="paragraph" w:customStyle="1" w:styleId="Tablebullet1">
    <w:name w:val="Table bullet 1"/>
    <w:basedOn w:val="a0"/>
    <w:qFormat/>
    <w:pPr>
      <w:widowControl/>
      <w:numPr>
        <w:numId w:val="7"/>
      </w:numPr>
      <w:tabs>
        <w:tab w:val="left" w:pos="284"/>
      </w:tabs>
      <w:spacing w:before="40" w:after="40" w:line="240" w:lineRule="atLeast"/>
      <w:jc w:val="left"/>
    </w:pPr>
    <w:rPr>
      <w:kern w:val="0"/>
      <w:sz w:val="24"/>
      <w:lang w:val="en-AU" w:eastAsia="en-AU"/>
    </w:rPr>
  </w:style>
  <w:style w:type="paragraph" w:customStyle="1" w:styleId="HeadingLeft">
    <w:name w:val="Heading Left"/>
    <w:basedOn w:val="a0"/>
    <w:qFormat/>
    <w:pPr>
      <w:widowControl/>
      <w:tabs>
        <w:tab w:val="center" w:pos="4820"/>
        <w:tab w:val="right" w:pos="9639"/>
      </w:tabs>
      <w:spacing w:before="120" w:after="120"/>
      <w:jc w:val="left"/>
    </w:pPr>
    <w:rPr>
      <w:rFonts w:ascii="Arial" w:hAnsi="Arial"/>
      <w:b/>
      <w:caps/>
      <w:kern w:val="0"/>
      <w:sz w:val="24"/>
      <w:lang w:val="en-GB" w:eastAsia="en-US"/>
    </w:rPr>
  </w:style>
  <w:style w:type="paragraph" w:customStyle="1" w:styleId="Default">
    <w:name w:val="Default"/>
    <w:unhideWhenUsed/>
    <w:qFormat/>
    <w:pPr>
      <w:widowControl w:val="0"/>
      <w:autoSpaceDE w:val="0"/>
      <w:autoSpaceDN w:val="0"/>
      <w:adjustRightInd w:val="0"/>
    </w:pPr>
    <w:rPr>
      <w:rFonts w:ascii="宋体" w:hAnsi="Calibri" w:cs="宋体"/>
      <w:color w:val="000000"/>
      <w:sz w:val="24"/>
      <w:szCs w:val="24"/>
    </w:rPr>
  </w:style>
  <w:style w:type="paragraph" w:styleId="aff2">
    <w:name w:val="Revision"/>
    <w:hidden/>
    <w:uiPriority w:val="99"/>
    <w:semiHidden/>
    <w:rsid w:val="00FB6AA9"/>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rPr>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2">
    <w:name w:val="heading 2"/>
    <w:basedOn w:val="20"/>
    <w:next w:val="a0"/>
    <w:qFormat/>
    <w:pPr>
      <w:keepNext/>
      <w:tabs>
        <w:tab w:val="left" w:pos="576"/>
      </w:tabs>
      <w:spacing w:before="100" w:beforeAutospacing="1" w:after="100" w:afterAutospacing="1"/>
      <w:ind w:hanging="576"/>
      <w:jc w:val="both"/>
      <w:outlineLvl w:val="1"/>
    </w:pPr>
    <w:rPr>
      <w:rFonts w:ascii="Times New Roman" w:hAnsi="Times New Roman"/>
      <w:b/>
      <w:sz w:val="24"/>
    </w:rPr>
  </w:style>
  <w:style w:type="paragraph" w:styleId="30">
    <w:name w:val="heading 3"/>
    <w:basedOn w:val="a0"/>
    <w:next w:val="a0"/>
    <w:qFormat/>
    <w:pPr>
      <w:keepNext/>
      <w:spacing w:line="312" w:lineRule="atLeast"/>
      <w:jc w:val="center"/>
      <w:outlineLvl w:val="2"/>
    </w:pPr>
    <w:rPr>
      <w:rFonts w:ascii="Arial" w:hAnsi="Arial" w:cs="Arial"/>
      <w:b/>
      <w:sz w:val="24"/>
    </w:rPr>
  </w:style>
  <w:style w:type="paragraph" w:styleId="4">
    <w:name w:val="heading 4"/>
    <w:basedOn w:val="a0"/>
    <w:next w:val="a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qFormat/>
    <w:pPr>
      <w:keepNext/>
      <w:widowControl/>
      <w:tabs>
        <w:tab w:val="left" w:pos="1008"/>
      </w:tabs>
      <w:spacing w:before="100" w:beforeAutospacing="1" w:after="100" w:afterAutospacing="1"/>
      <w:ind w:left="1008" w:hanging="1008"/>
      <w:outlineLvl w:val="4"/>
    </w:pPr>
    <w:rPr>
      <w:rFonts w:ascii="Arial" w:hAnsi="Arial"/>
      <w:b/>
      <w:kern w:val="0"/>
      <w:sz w:val="22"/>
      <w:lang w:eastAsia="en-US"/>
    </w:rPr>
  </w:style>
  <w:style w:type="paragraph" w:styleId="6">
    <w:name w:val="heading 6"/>
    <w:basedOn w:val="a0"/>
    <w:next w:val="a0"/>
    <w:qFormat/>
    <w:pPr>
      <w:keepNext/>
      <w:jc w:val="center"/>
      <w:outlineLvl w:val="5"/>
    </w:pPr>
    <w:rPr>
      <w:rFonts w:ascii="Arial" w:hAnsi="Arial" w:cs="Arial"/>
      <w:b/>
      <w:bCs/>
      <w:sz w:val="48"/>
      <w:szCs w:val="48"/>
    </w:rPr>
  </w:style>
  <w:style w:type="paragraph" w:styleId="7">
    <w:name w:val="heading 7"/>
    <w:basedOn w:val="a0"/>
    <w:next w:val="a0"/>
    <w:qFormat/>
    <w:pPr>
      <w:keepNext/>
      <w:spacing w:line="312" w:lineRule="atLeast"/>
      <w:ind w:right="-97"/>
      <w:outlineLvl w:val="6"/>
    </w:pPr>
    <w:rPr>
      <w:rFonts w:ascii="Arial" w:hAnsi="Arial"/>
      <w:b/>
      <w:bCs/>
      <w:sz w:val="24"/>
    </w:rPr>
  </w:style>
  <w:style w:type="paragraph" w:styleId="8">
    <w:name w:val="heading 8"/>
    <w:basedOn w:val="a0"/>
    <w:next w:val="a0"/>
    <w:qFormat/>
    <w:pPr>
      <w:keepNext/>
      <w:widowControl/>
      <w:tabs>
        <w:tab w:val="left" w:pos="1440"/>
      </w:tabs>
      <w:spacing w:before="100" w:beforeAutospacing="1" w:after="100" w:afterAutospacing="1" w:line="280" w:lineRule="atLeast"/>
      <w:ind w:left="1440" w:right="137" w:hanging="1440"/>
      <w:outlineLvl w:val="7"/>
    </w:pPr>
    <w:rPr>
      <w:b/>
      <w:bCs/>
      <w:kern w:val="0"/>
      <w:sz w:val="22"/>
      <w:szCs w:val="24"/>
      <w:lang w:eastAsia="en-US"/>
    </w:rPr>
  </w:style>
  <w:style w:type="paragraph" w:styleId="9">
    <w:name w:val="heading 9"/>
    <w:basedOn w:val="a0"/>
    <w:next w:val="a0"/>
    <w:qFormat/>
    <w:pPr>
      <w:keepNext/>
      <w:widowControl/>
      <w:tabs>
        <w:tab w:val="left" w:pos="1584"/>
      </w:tabs>
      <w:spacing w:before="100" w:beforeAutospacing="1" w:after="100" w:afterAutospacing="1" w:line="280" w:lineRule="atLeast"/>
      <w:ind w:left="1584" w:right="137" w:hanging="1584"/>
      <w:jc w:val="center"/>
      <w:outlineLvl w:val="8"/>
    </w:pPr>
    <w:rPr>
      <w:b/>
      <w:bCs/>
      <w:kern w:val="0"/>
      <w:sz w:val="24"/>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qFormat/>
    <w:pPr>
      <w:widowControl/>
      <w:tabs>
        <w:tab w:val="left" w:pos="567"/>
        <w:tab w:val="left" w:pos="1134"/>
        <w:tab w:val="left" w:pos="1701"/>
        <w:tab w:val="left" w:pos="2268"/>
        <w:tab w:val="left" w:pos="2835"/>
        <w:tab w:val="left" w:pos="3402"/>
      </w:tabs>
    </w:pPr>
    <w:rPr>
      <w:rFonts w:ascii="Arial" w:hAnsi="Arial"/>
      <w:kern w:val="0"/>
      <w:sz w:val="20"/>
      <w:lang w:eastAsia="en-US"/>
    </w:rPr>
  </w:style>
  <w:style w:type="paragraph" w:styleId="a5">
    <w:name w:val="Body Text First Indent"/>
    <w:basedOn w:val="a1"/>
    <w:qFormat/>
    <w:pPr>
      <w:tabs>
        <w:tab w:val="clear" w:pos="567"/>
        <w:tab w:val="clear" w:pos="1134"/>
        <w:tab w:val="clear" w:pos="1701"/>
        <w:tab w:val="clear" w:pos="2268"/>
        <w:tab w:val="clear" w:pos="2835"/>
        <w:tab w:val="clear" w:pos="3402"/>
        <w:tab w:val="left" w:pos="574"/>
      </w:tabs>
      <w:spacing w:after="120"/>
      <w:ind w:firstLineChars="100" w:firstLine="420"/>
    </w:pPr>
    <w:rPr>
      <w:rFonts w:hAnsi="Times New Roman"/>
      <w:sz w:val="24"/>
    </w:rPr>
  </w:style>
  <w:style w:type="paragraph" w:styleId="20">
    <w:name w:val="toc 2"/>
    <w:basedOn w:val="a0"/>
    <w:next w:val="a0"/>
    <w:uiPriority w:val="39"/>
    <w:qFormat/>
    <w:pPr>
      <w:widowControl/>
      <w:tabs>
        <w:tab w:val="right" w:leader="dot" w:pos="9070"/>
      </w:tabs>
      <w:spacing w:before="60" w:after="60"/>
      <w:ind w:left="576"/>
      <w:jc w:val="left"/>
    </w:pPr>
    <w:rPr>
      <w:rFonts w:ascii="Arial" w:hAnsi="Arial"/>
      <w:smallCaps/>
      <w:kern w:val="0"/>
      <w:sz w:val="20"/>
      <w:lang w:val="de-DE" w:eastAsia="en-US"/>
    </w:rPr>
  </w:style>
  <w:style w:type="paragraph" w:styleId="31">
    <w:name w:val="List 3"/>
    <w:basedOn w:val="a0"/>
    <w:qFormat/>
    <w:pPr>
      <w:ind w:left="1080" w:hanging="360"/>
    </w:pPr>
  </w:style>
  <w:style w:type="paragraph" w:styleId="70">
    <w:name w:val="toc 7"/>
    <w:basedOn w:val="a0"/>
    <w:next w:val="a0"/>
    <w:semiHidden/>
    <w:qFormat/>
    <w:pPr>
      <w:widowControl/>
      <w:ind w:left="1320"/>
      <w:jc w:val="left"/>
    </w:pPr>
    <w:rPr>
      <w:rFonts w:ascii="Arial" w:hAnsi="Arial"/>
      <w:kern w:val="0"/>
      <w:sz w:val="22"/>
      <w:szCs w:val="24"/>
      <w:lang w:eastAsia="en-US"/>
    </w:rPr>
  </w:style>
  <w:style w:type="paragraph" w:styleId="80">
    <w:name w:val="index 8"/>
    <w:basedOn w:val="a0"/>
    <w:next w:val="a0"/>
    <w:semiHidden/>
    <w:qFormat/>
    <w:pPr>
      <w:widowControl/>
      <w:ind w:left="1760" w:hanging="220"/>
      <w:jc w:val="left"/>
    </w:pPr>
    <w:rPr>
      <w:rFonts w:ascii="Arial" w:hAnsi="Arial" w:cs="Arial"/>
      <w:kern w:val="0"/>
      <w:sz w:val="22"/>
      <w:szCs w:val="22"/>
      <w:lang w:val="de-DE" w:eastAsia="de-DE"/>
    </w:rPr>
  </w:style>
  <w:style w:type="paragraph" w:styleId="a6">
    <w:name w:val="List Number"/>
    <w:basedOn w:val="a0"/>
    <w:qFormat/>
    <w:pPr>
      <w:widowControl/>
      <w:tabs>
        <w:tab w:val="left" w:pos="720"/>
        <w:tab w:val="left" w:pos="1080"/>
      </w:tabs>
      <w:spacing w:before="60" w:after="60"/>
      <w:ind w:left="720" w:hanging="720"/>
    </w:pPr>
    <w:rPr>
      <w:rFonts w:ascii="Arial" w:eastAsia="Times New Roman" w:hAnsi="Arial"/>
      <w:snapToGrid w:val="0"/>
      <w:kern w:val="0"/>
      <w:sz w:val="20"/>
      <w:lang w:val="en-GB" w:eastAsia="en-US"/>
    </w:rPr>
  </w:style>
  <w:style w:type="paragraph" w:styleId="a7">
    <w:name w:val="Normal Indent"/>
    <w:basedOn w:val="a0"/>
    <w:qFormat/>
    <w:pPr>
      <w:widowControl/>
      <w:spacing w:line="360" w:lineRule="auto"/>
      <w:ind w:left="708"/>
      <w:jc w:val="left"/>
    </w:pPr>
    <w:rPr>
      <w:rFonts w:ascii="Arial" w:hAnsi="Arial"/>
      <w:kern w:val="0"/>
      <w:sz w:val="22"/>
      <w:lang w:val="de-DE" w:eastAsia="en-US"/>
    </w:rPr>
  </w:style>
  <w:style w:type="paragraph" w:styleId="a8">
    <w:name w:val="caption"/>
    <w:basedOn w:val="a0"/>
    <w:next w:val="a0"/>
    <w:qFormat/>
    <w:pPr>
      <w:widowControl/>
      <w:jc w:val="center"/>
    </w:pPr>
    <w:rPr>
      <w:rFonts w:ascii="Arial" w:hAnsi="Arial"/>
      <w:b/>
      <w:kern w:val="0"/>
      <w:sz w:val="24"/>
      <w:lang w:val="en-GB" w:eastAsia="de-DE"/>
    </w:rPr>
  </w:style>
  <w:style w:type="paragraph" w:styleId="50">
    <w:name w:val="index 5"/>
    <w:basedOn w:val="a0"/>
    <w:next w:val="a0"/>
    <w:semiHidden/>
    <w:qFormat/>
    <w:pPr>
      <w:widowControl/>
      <w:ind w:left="1100" w:hanging="220"/>
      <w:jc w:val="left"/>
    </w:pPr>
    <w:rPr>
      <w:rFonts w:ascii="Arial" w:hAnsi="Arial" w:cs="Arial"/>
      <w:kern w:val="0"/>
      <w:sz w:val="22"/>
      <w:szCs w:val="22"/>
      <w:lang w:val="de-DE" w:eastAsia="de-DE"/>
    </w:rPr>
  </w:style>
  <w:style w:type="paragraph" w:styleId="a">
    <w:name w:val="List Bullet"/>
    <w:basedOn w:val="a0"/>
    <w:qFormat/>
    <w:pPr>
      <w:widowControl/>
      <w:numPr>
        <w:ilvl w:val="1"/>
        <w:numId w:val="1"/>
      </w:numPr>
      <w:tabs>
        <w:tab w:val="clear" w:pos="1440"/>
        <w:tab w:val="left" w:pos="1276"/>
        <w:tab w:val="left" w:pos="9180"/>
      </w:tabs>
      <w:spacing w:before="100" w:beforeAutospacing="1"/>
      <w:ind w:left="1276" w:right="262" w:hanging="425"/>
    </w:pPr>
    <w:rPr>
      <w:rFonts w:ascii="Arial" w:hAnsi="Arial" w:cs="Arial"/>
      <w:kern w:val="0"/>
      <w:sz w:val="20"/>
      <w:lang w:val="en-GB" w:eastAsia="en-US"/>
    </w:rPr>
  </w:style>
  <w:style w:type="paragraph" w:styleId="a9">
    <w:name w:val="Document Map"/>
    <w:basedOn w:val="a0"/>
    <w:semiHidden/>
    <w:qFormat/>
    <w:pPr>
      <w:shd w:val="clear" w:color="auto" w:fill="000080"/>
    </w:pPr>
  </w:style>
  <w:style w:type="paragraph" w:styleId="aa">
    <w:name w:val="annotation text"/>
    <w:basedOn w:val="a0"/>
    <w:semiHidden/>
    <w:qFormat/>
    <w:pPr>
      <w:widowControl/>
      <w:jc w:val="left"/>
    </w:pPr>
    <w:rPr>
      <w:kern w:val="0"/>
      <w:sz w:val="24"/>
      <w:lang w:eastAsia="en-US"/>
    </w:rPr>
  </w:style>
  <w:style w:type="paragraph" w:styleId="60">
    <w:name w:val="index 6"/>
    <w:basedOn w:val="a0"/>
    <w:next w:val="a0"/>
    <w:semiHidden/>
    <w:qFormat/>
    <w:pPr>
      <w:widowControl/>
      <w:ind w:left="1320" w:hanging="220"/>
      <w:jc w:val="left"/>
    </w:pPr>
    <w:rPr>
      <w:rFonts w:ascii="Arial" w:hAnsi="Arial" w:cs="Arial"/>
      <w:kern w:val="0"/>
      <w:sz w:val="22"/>
      <w:szCs w:val="22"/>
      <w:lang w:val="de-DE" w:eastAsia="de-DE"/>
    </w:rPr>
  </w:style>
  <w:style w:type="paragraph" w:styleId="32">
    <w:name w:val="Body Text 3"/>
    <w:basedOn w:val="a0"/>
    <w:qFormat/>
    <w:pPr>
      <w:widowControl/>
      <w:spacing w:before="100" w:beforeAutospacing="1" w:after="100" w:afterAutospacing="1"/>
      <w:ind w:right="137"/>
    </w:pPr>
    <w:rPr>
      <w:kern w:val="0"/>
      <w:sz w:val="22"/>
      <w:szCs w:val="24"/>
      <w:lang w:eastAsia="en-US"/>
    </w:rPr>
  </w:style>
  <w:style w:type="paragraph" w:styleId="3">
    <w:name w:val="List Bullet 3"/>
    <w:basedOn w:val="a0"/>
    <w:qFormat/>
    <w:pPr>
      <w:widowControl/>
      <w:numPr>
        <w:numId w:val="2"/>
      </w:numPr>
      <w:jc w:val="left"/>
    </w:pPr>
    <w:rPr>
      <w:rFonts w:ascii="Arial" w:hAnsi="Arial"/>
      <w:kern w:val="0"/>
      <w:sz w:val="22"/>
      <w:szCs w:val="24"/>
      <w:lang w:eastAsia="en-US"/>
    </w:rPr>
  </w:style>
  <w:style w:type="paragraph" w:styleId="ab">
    <w:name w:val="Body Text Indent"/>
    <w:basedOn w:val="a0"/>
    <w:qFormat/>
    <w:pPr>
      <w:widowControl/>
      <w:ind w:left="144"/>
    </w:pPr>
    <w:rPr>
      <w:rFonts w:ascii="Arial" w:hAnsi="Arial" w:cs="Arial"/>
      <w:kern w:val="0"/>
      <w:sz w:val="22"/>
      <w:szCs w:val="24"/>
      <w:lang w:eastAsia="en-US"/>
    </w:rPr>
  </w:style>
  <w:style w:type="paragraph" w:styleId="ac">
    <w:name w:val="Block Text"/>
    <w:basedOn w:val="a0"/>
    <w:qFormat/>
    <w:pPr>
      <w:widowControl/>
      <w:ind w:left="-90" w:right="-108"/>
    </w:pPr>
    <w:rPr>
      <w:kern w:val="0"/>
      <w:sz w:val="22"/>
      <w:lang w:val="en-GB" w:eastAsia="en-US"/>
    </w:rPr>
  </w:style>
  <w:style w:type="paragraph" w:styleId="40">
    <w:name w:val="index 4"/>
    <w:basedOn w:val="a0"/>
    <w:next w:val="a0"/>
    <w:semiHidden/>
    <w:qFormat/>
    <w:pPr>
      <w:widowControl/>
      <w:ind w:left="880" w:hanging="220"/>
      <w:jc w:val="left"/>
    </w:pPr>
    <w:rPr>
      <w:rFonts w:ascii="Arial" w:hAnsi="Arial" w:cs="Arial"/>
      <w:kern w:val="0"/>
      <w:sz w:val="22"/>
      <w:szCs w:val="22"/>
      <w:lang w:val="de-DE" w:eastAsia="de-DE"/>
    </w:rPr>
  </w:style>
  <w:style w:type="paragraph" w:styleId="51">
    <w:name w:val="toc 5"/>
    <w:basedOn w:val="a0"/>
    <w:next w:val="a0"/>
    <w:semiHidden/>
    <w:qFormat/>
    <w:pPr>
      <w:widowControl/>
      <w:ind w:left="880"/>
      <w:jc w:val="left"/>
    </w:pPr>
    <w:rPr>
      <w:rFonts w:ascii="Arial" w:hAnsi="Arial"/>
      <w:kern w:val="0"/>
      <w:sz w:val="22"/>
      <w:szCs w:val="24"/>
      <w:lang w:eastAsia="en-US"/>
    </w:rPr>
  </w:style>
  <w:style w:type="paragraph" w:styleId="33">
    <w:name w:val="toc 3"/>
    <w:basedOn w:val="a0"/>
    <w:next w:val="a0"/>
    <w:uiPriority w:val="39"/>
    <w:qFormat/>
    <w:pPr>
      <w:widowControl/>
      <w:tabs>
        <w:tab w:val="right" w:leader="dot" w:pos="9070"/>
      </w:tabs>
      <w:spacing w:before="40" w:after="40"/>
      <w:ind w:left="576"/>
      <w:jc w:val="left"/>
    </w:pPr>
    <w:rPr>
      <w:rFonts w:ascii="Arial" w:hAnsi="Arial"/>
      <w:i/>
      <w:kern w:val="0"/>
      <w:sz w:val="20"/>
      <w:lang w:val="de-DE" w:eastAsia="en-US"/>
    </w:rPr>
  </w:style>
  <w:style w:type="paragraph" w:styleId="ad">
    <w:name w:val="Plain Text"/>
    <w:basedOn w:val="a0"/>
    <w:qFormat/>
    <w:pPr>
      <w:widowControl/>
      <w:jc w:val="left"/>
    </w:pPr>
    <w:rPr>
      <w:rFonts w:ascii="Courier New" w:hAnsi="Courier New"/>
      <w:kern w:val="0"/>
      <w:sz w:val="20"/>
      <w:lang w:eastAsia="en-US"/>
    </w:rPr>
  </w:style>
  <w:style w:type="paragraph" w:styleId="81">
    <w:name w:val="toc 8"/>
    <w:basedOn w:val="a0"/>
    <w:next w:val="a0"/>
    <w:semiHidden/>
    <w:qFormat/>
    <w:pPr>
      <w:widowControl/>
      <w:ind w:left="1540"/>
      <w:jc w:val="left"/>
    </w:pPr>
    <w:rPr>
      <w:rFonts w:ascii="Arial" w:hAnsi="Arial"/>
      <w:kern w:val="0"/>
      <w:sz w:val="22"/>
      <w:szCs w:val="24"/>
      <w:lang w:eastAsia="en-US"/>
    </w:rPr>
  </w:style>
  <w:style w:type="paragraph" w:styleId="34">
    <w:name w:val="index 3"/>
    <w:basedOn w:val="a0"/>
    <w:next w:val="a0"/>
    <w:semiHidden/>
    <w:qFormat/>
    <w:pPr>
      <w:widowControl/>
      <w:ind w:left="660" w:hanging="220"/>
      <w:jc w:val="left"/>
    </w:pPr>
    <w:rPr>
      <w:rFonts w:ascii="Arial" w:hAnsi="Arial" w:cs="Arial"/>
      <w:kern w:val="0"/>
      <w:sz w:val="22"/>
      <w:szCs w:val="22"/>
      <w:lang w:val="de-DE" w:eastAsia="de-DE"/>
    </w:rPr>
  </w:style>
  <w:style w:type="paragraph" w:styleId="ae">
    <w:name w:val="Date"/>
    <w:basedOn w:val="a0"/>
    <w:next w:val="a0"/>
    <w:qFormat/>
    <w:pPr>
      <w:ind w:leftChars="2500" w:left="100"/>
    </w:pPr>
  </w:style>
  <w:style w:type="paragraph" w:styleId="21">
    <w:name w:val="Body Text Indent 2"/>
    <w:basedOn w:val="a0"/>
    <w:qFormat/>
    <w:pPr>
      <w:widowControl/>
      <w:spacing w:before="100" w:beforeAutospacing="1" w:after="100" w:afterAutospacing="1"/>
      <w:ind w:left="709"/>
    </w:pPr>
    <w:rPr>
      <w:rFonts w:ascii="Arial" w:hAnsi="Arial"/>
      <w:kern w:val="0"/>
      <w:sz w:val="22"/>
      <w:lang w:val="de-DE" w:eastAsia="en-US"/>
    </w:rPr>
  </w:style>
  <w:style w:type="paragraph" w:styleId="af">
    <w:name w:val="endnote text"/>
    <w:basedOn w:val="a0"/>
    <w:semiHidden/>
    <w:qFormat/>
    <w:pPr>
      <w:widowControl/>
      <w:jc w:val="left"/>
    </w:pPr>
    <w:rPr>
      <w:rFonts w:ascii="Arial" w:hAnsi="Arial"/>
      <w:kern w:val="0"/>
      <w:sz w:val="20"/>
      <w:lang w:eastAsia="en-US"/>
    </w:rPr>
  </w:style>
  <w:style w:type="paragraph" w:styleId="af0">
    <w:name w:val="Balloon Text"/>
    <w:basedOn w:val="a0"/>
    <w:semiHidden/>
    <w:qFormat/>
    <w:rPr>
      <w:sz w:val="18"/>
      <w:szCs w:val="18"/>
    </w:rPr>
  </w:style>
  <w:style w:type="paragraph" w:styleId="af1">
    <w:name w:val="footer"/>
    <w:basedOn w:val="a0"/>
    <w:qFormat/>
    <w:pPr>
      <w:tabs>
        <w:tab w:val="center" w:pos="4153"/>
        <w:tab w:val="right" w:pos="8306"/>
      </w:tabs>
      <w:snapToGrid w:val="0"/>
      <w:jc w:val="left"/>
    </w:pPr>
    <w:rPr>
      <w:sz w:val="18"/>
      <w:szCs w:val="18"/>
    </w:rPr>
  </w:style>
  <w:style w:type="paragraph" w:styleId="af2">
    <w:name w:val="header"/>
    <w:basedOn w:val="a0"/>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widowControl/>
      <w:tabs>
        <w:tab w:val="right" w:leader="dot" w:pos="9070"/>
      </w:tabs>
      <w:spacing w:before="120" w:after="120"/>
      <w:jc w:val="left"/>
    </w:pPr>
    <w:rPr>
      <w:rFonts w:ascii="Arial" w:hAnsi="Arial"/>
      <w:b/>
      <w:caps/>
      <w:kern w:val="0"/>
      <w:sz w:val="20"/>
      <w:lang w:val="de-DE" w:eastAsia="en-US"/>
    </w:rPr>
  </w:style>
  <w:style w:type="paragraph" w:styleId="41">
    <w:name w:val="toc 4"/>
    <w:basedOn w:val="a0"/>
    <w:next w:val="a0"/>
    <w:semiHidden/>
    <w:qFormat/>
    <w:pPr>
      <w:widowControl/>
      <w:ind w:left="660"/>
      <w:jc w:val="left"/>
    </w:pPr>
    <w:rPr>
      <w:rFonts w:ascii="Arial" w:hAnsi="Arial"/>
      <w:kern w:val="0"/>
      <w:sz w:val="22"/>
      <w:szCs w:val="24"/>
      <w:lang w:eastAsia="en-US"/>
    </w:rPr>
  </w:style>
  <w:style w:type="paragraph" w:styleId="af3">
    <w:name w:val="index heading"/>
    <w:basedOn w:val="a0"/>
    <w:next w:val="11"/>
    <w:semiHidden/>
    <w:qFormat/>
    <w:pPr>
      <w:widowControl/>
      <w:jc w:val="left"/>
    </w:pPr>
    <w:rPr>
      <w:rFonts w:ascii="Arial" w:hAnsi="Arial" w:cs="Arial"/>
      <w:kern w:val="0"/>
      <w:sz w:val="22"/>
      <w:szCs w:val="22"/>
      <w:lang w:val="de-DE" w:eastAsia="de-DE"/>
    </w:rPr>
  </w:style>
  <w:style w:type="paragraph" w:styleId="11">
    <w:name w:val="index 1"/>
    <w:basedOn w:val="a0"/>
    <w:next w:val="a0"/>
    <w:semiHidden/>
    <w:qFormat/>
    <w:pPr>
      <w:widowControl/>
      <w:ind w:left="220" w:hanging="220"/>
      <w:jc w:val="left"/>
    </w:pPr>
    <w:rPr>
      <w:rFonts w:ascii="Arial" w:hAnsi="Arial" w:cs="Arial"/>
      <w:kern w:val="0"/>
      <w:sz w:val="22"/>
      <w:szCs w:val="22"/>
      <w:lang w:val="de-DE" w:eastAsia="de-DE"/>
    </w:rPr>
  </w:style>
  <w:style w:type="paragraph" w:styleId="af4">
    <w:name w:val="footnote text"/>
    <w:basedOn w:val="a0"/>
    <w:semiHidden/>
    <w:qFormat/>
    <w:pPr>
      <w:widowControl/>
      <w:jc w:val="left"/>
    </w:pPr>
    <w:rPr>
      <w:rFonts w:ascii="Arial" w:hAnsi="Arial"/>
      <w:kern w:val="0"/>
      <w:sz w:val="20"/>
      <w:lang w:eastAsia="en-US"/>
    </w:rPr>
  </w:style>
  <w:style w:type="paragraph" w:styleId="61">
    <w:name w:val="toc 6"/>
    <w:basedOn w:val="a0"/>
    <w:next w:val="a0"/>
    <w:semiHidden/>
    <w:qFormat/>
    <w:pPr>
      <w:widowControl/>
      <w:ind w:left="1100"/>
      <w:jc w:val="left"/>
    </w:pPr>
    <w:rPr>
      <w:rFonts w:ascii="Arial" w:hAnsi="Arial"/>
      <w:kern w:val="0"/>
      <w:sz w:val="22"/>
      <w:szCs w:val="24"/>
      <w:lang w:eastAsia="en-US"/>
    </w:rPr>
  </w:style>
  <w:style w:type="paragraph" w:styleId="35">
    <w:name w:val="Body Text Indent 3"/>
    <w:basedOn w:val="a0"/>
    <w:qFormat/>
    <w:pPr>
      <w:widowControl/>
      <w:tabs>
        <w:tab w:val="left" w:pos="720"/>
      </w:tabs>
      <w:ind w:left="720"/>
    </w:pPr>
    <w:rPr>
      <w:rFonts w:ascii="Arial" w:hAnsi="Arial" w:cs="Arial"/>
      <w:color w:val="000000"/>
      <w:kern w:val="0"/>
      <w:sz w:val="20"/>
      <w:szCs w:val="16"/>
      <w:lang w:val="en-GB" w:eastAsia="en-US"/>
    </w:rPr>
  </w:style>
  <w:style w:type="paragraph" w:styleId="71">
    <w:name w:val="index 7"/>
    <w:basedOn w:val="a0"/>
    <w:next w:val="a0"/>
    <w:semiHidden/>
    <w:qFormat/>
    <w:pPr>
      <w:widowControl/>
      <w:ind w:left="1540" w:hanging="220"/>
      <w:jc w:val="left"/>
    </w:pPr>
    <w:rPr>
      <w:rFonts w:ascii="Arial" w:hAnsi="Arial" w:cs="Arial"/>
      <w:kern w:val="0"/>
      <w:sz w:val="22"/>
      <w:szCs w:val="22"/>
      <w:lang w:val="de-DE" w:eastAsia="de-DE"/>
    </w:rPr>
  </w:style>
  <w:style w:type="paragraph" w:styleId="90">
    <w:name w:val="index 9"/>
    <w:basedOn w:val="a0"/>
    <w:next w:val="a0"/>
    <w:semiHidden/>
    <w:qFormat/>
    <w:pPr>
      <w:widowControl/>
      <w:ind w:left="1980" w:hanging="220"/>
      <w:jc w:val="left"/>
    </w:pPr>
    <w:rPr>
      <w:rFonts w:ascii="Arial" w:hAnsi="Arial" w:cs="Arial"/>
      <w:kern w:val="0"/>
      <w:sz w:val="22"/>
      <w:szCs w:val="22"/>
      <w:lang w:val="de-DE" w:eastAsia="de-DE"/>
    </w:rPr>
  </w:style>
  <w:style w:type="paragraph" w:styleId="af5">
    <w:name w:val="table of figures"/>
    <w:next w:val="a0"/>
    <w:semiHidden/>
    <w:qFormat/>
    <w:pPr>
      <w:tabs>
        <w:tab w:val="left" w:pos="720"/>
        <w:tab w:val="right" w:leader="dot" w:pos="9350"/>
      </w:tabs>
      <w:ind w:left="446" w:hanging="446"/>
    </w:pPr>
    <w:rPr>
      <w:rFonts w:ascii="Arial" w:hAnsi="Arial"/>
      <w:sz w:val="22"/>
      <w:lang w:eastAsia="en-US"/>
    </w:rPr>
  </w:style>
  <w:style w:type="paragraph" w:styleId="91">
    <w:name w:val="toc 9"/>
    <w:basedOn w:val="a0"/>
    <w:next w:val="a0"/>
    <w:semiHidden/>
    <w:qFormat/>
    <w:pPr>
      <w:widowControl/>
      <w:ind w:left="1760"/>
      <w:jc w:val="left"/>
    </w:pPr>
    <w:rPr>
      <w:rFonts w:ascii="Arial" w:hAnsi="Arial"/>
      <w:kern w:val="0"/>
      <w:sz w:val="22"/>
      <w:szCs w:val="24"/>
      <w:lang w:eastAsia="en-US"/>
    </w:rPr>
  </w:style>
  <w:style w:type="paragraph" w:styleId="22">
    <w:name w:val="Body Text 2"/>
    <w:basedOn w:val="a0"/>
    <w:qFormat/>
    <w:pPr>
      <w:widowControl/>
      <w:spacing w:before="100" w:beforeAutospacing="1" w:after="100" w:afterAutospacing="1"/>
    </w:pPr>
    <w:rPr>
      <w:rFonts w:ascii="Arial" w:hAnsi="Arial"/>
      <w:i/>
      <w:kern w:val="0"/>
      <w:sz w:val="22"/>
      <w:lang w:val="en-GB" w:eastAsia="en-US"/>
    </w:rPr>
  </w:style>
  <w:style w:type="paragraph" w:styleId="42">
    <w:name w:val="List 4"/>
    <w:basedOn w:val="a0"/>
    <w:pPr>
      <w:ind w:leftChars="600" w:left="100" w:hangingChars="200" w:hanging="200"/>
    </w:pPr>
  </w:style>
  <w:style w:type="paragraph" w:styleId="af6">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23">
    <w:name w:val="index 2"/>
    <w:basedOn w:val="a0"/>
    <w:next w:val="a0"/>
    <w:semiHidden/>
    <w:qFormat/>
    <w:pPr>
      <w:widowControl/>
      <w:ind w:left="440" w:hanging="458"/>
      <w:jc w:val="left"/>
    </w:pPr>
    <w:rPr>
      <w:rFonts w:ascii="Arial" w:hAnsi="Arial" w:cs="Arial"/>
      <w:kern w:val="0"/>
      <w:sz w:val="22"/>
      <w:szCs w:val="22"/>
      <w:lang w:val="de-DE" w:eastAsia="de-DE"/>
    </w:rPr>
  </w:style>
  <w:style w:type="paragraph" w:styleId="af7">
    <w:name w:val="Title"/>
    <w:basedOn w:val="a0"/>
    <w:qFormat/>
    <w:pPr>
      <w:widowControl/>
      <w:jc w:val="center"/>
    </w:pPr>
    <w:rPr>
      <w:rFonts w:ascii="Arial" w:hAnsi="Arial"/>
      <w:b/>
      <w:kern w:val="0"/>
      <w:sz w:val="28"/>
      <w:lang w:eastAsia="en-US"/>
    </w:rPr>
  </w:style>
  <w:style w:type="paragraph" w:styleId="af8">
    <w:name w:val="annotation subject"/>
    <w:basedOn w:val="aa"/>
    <w:next w:val="aa"/>
    <w:semiHidden/>
    <w:qFormat/>
    <w:pPr>
      <w:widowControl w:val="0"/>
    </w:pPr>
    <w:rPr>
      <w:b/>
      <w:bCs/>
      <w:kern w:val="2"/>
      <w:sz w:val="21"/>
      <w:lang w:eastAsia="zh-CN"/>
    </w:rPr>
  </w:style>
  <w:style w:type="table" w:styleId="af9">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2"/>
    <w:qFormat/>
    <w:rPr>
      <w:b/>
    </w:rPr>
  </w:style>
  <w:style w:type="character" w:styleId="afb">
    <w:name w:val="endnote reference"/>
    <w:basedOn w:val="a2"/>
    <w:semiHidden/>
    <w:qFormat/>
    <w:rPr>
      <w:vertAlign w:val="superscript"/>
    </w:rPr>
  </w:style>
  <w:style w:type="character" w:styleId="afc">
    <w:name w:val="page number"/>
    <w:basedOn w:val="a2"/>
    <w:qFormat/>
  </w:style>
  <w:style w:type="character" w:styleId="afd">
    <w:name w:val="FollowedHyperlink"/>
    <w:basedOn w:val="a2"/>
    <w:qFormat/>
    <w:rPr>
      <w:color w:val="800080"/>
      <w:u w:val="single"/>
    </w:rPr>
  </w:style>
  <w:style w:type="character" w:styleId="afe">
    <w:name w:val="Hyperlink"/>
    <w:basedOn w:val="a2"/>
    <w:uiPriority w:val="99"/>
    <w:qFormat/>
    <w:rPr>
      <w:color w:val="0000FF"/>
      <w:u w:val="single"/>
    </w:rPr>
  </w:style>
  <w:style w:type="character" w:styleId="aff">
    <w:name w:val="annotation reference"/>
    <w:basedOn w:val="a2"/>
    <w:semiHidden/>
    <w:qFormat/>
    <w:rPr>
      <w:sz w:val="21"/>
      <w:szCs w:val="21"/>
    </w:rPr>
  </w:style>
  <w:style w:type="character" w:styleId="aff0">
    <w:name w:val="footnote reference"/>
    <w:basedOn w:val="a2"/>
    <w:semiHidden/>
    <w:qFormat/>
    <w:rPr>
      <w:vertAlign w:val="superscript"/>
    </w:rPr>
  </w:style>
  <w:style w:type="character" w:customStyle="1" w:styleId="Char1">
    <w:name w:val="页眉 Char1"/>
    <w:basedOn w:val="a2"/>
    <w:link w:val="af2"/>
    <w:qFormat/>
    <w:locked/>
    <w:rPr>
      <w:rFonts w:eastAsia="宋体"/>
      <w:kern w:val="2"/>
      <w:sz w:val="18"/>
      <w:szCs w:val="18"/>
      <w:lang w:val="en-US" w:eastAsia="zh-CN" w:bidi="ar-SA"/>
    </w:rPr>
  </w:style>
  <w:style w:type="paragraph" w:customStyle="1" w:styleId="xl22">
    <w:name w:val="xl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szCs w:val="24"/>
      <w:lang w:eastAsia="en-US"/>
    </w:rPr>
  </w:style>
  <w:style w:type="paragraph" w:customStyle="1" w:styleId="xl23">
    <w:name w:val="xl2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4"/>
      <w:szCs w:val="24"/>
      <w:lang w:eastAsia="en-US"/>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4"/>
      <w:szCs w:val="24"/>
      <w:lang w:eastAsia="en-US"/>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kern w:val="0"/>
      <w:sz w:val="24"/>
      <w:szCs w:val="24"/>
      <w:lang w:eastAsia="en-US"/>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kern w:val="0"/>
      <w:sz w:val="24"/>
      <w:szCs w:val="24"/>
      <w:lang w:eastAsia="en-US"/>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eastAsia="Arial Unicode MS" w:hAnsi="Arial" w:cs="Arial"/>
      <w:color w:val="003300"/>
      <w:kern w:val="0"/>
      <w:sz w:val="24"/>
      <w:szCs w:val="24"/>
      <w:lang w:eastAsia="en-US"/>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Arial" w:eastAsia="Arial Unicode MS" w:hAnsi="Arial" w:cs="Arial"/>
      <w:color w:val="003300"/>
      <w:kern w:val="0"/>
      <w:sz w:val="24"/>
      <w:szCs w:val="24"/>
      <w:lang w:eastAsia="en-US"/>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eastAsia="Arial Unicode MS" w:hAnsi="Arial" w:cs="Arial"/>
      <w:color w:val="000000"/>
      <w:kern w:val="0"/>
      <w:sz w:val="24"/>
      <w:szCs w:val="24"/>
      <w:lang w:eastAsia="en-US"/>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Arial" w:eastAsia="Arial Unicode MS" w:hAnsi="Arial" w:cs="Arial"/>
      <w:color w:val="000000"/>
      <w:kern w:val="0"/>
      <w:sz w:val="24"/>
      <w:szCs w:val="24"/>
      <w:lang w:eastAsia="en-US"/>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4"/>
      <w:szCs w:val="24"/>
      <w:lang w:eastAsia="en-US"/>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b/>
      <w:bCs/>
      <w:kern w:val="0"/>
      <w:sz w:val="24"/>
      <w:szCs w:val="24"/>
      <w:lang w:eastAsia="en-US"/>
    </w:rPr>
  </w:style>
  <w:style w:type="paragraph" w:customStyle="1" w:styleId="Titel3">
    <w:name w:val="Titel3"/>
    <w:basedOn w:val="a0"/>
    <w:qFormat/>
    <w:pPr>
      <w:widowControl/>
      <w:jc w:val="left"/>
    </w:pPr>
    <w:rPr>
      <w:rFonts w:ascii="Arial" w:hAnsi="Arial" w:cs="Arial"/>
      <w:b/>
      <w:snapToGrid w:val="0"/>
      <w:kern w:val="0"/>
      <w:sz w:val="22"/>
      <w:szCs w:val="22"/>
      <w:lang w:val="en-GB" w:eastAsia="de-DE"/>
    </w:rPr>
  </w:style>
  <w:style w:type="paragraph" w:customStyle="1" w:styleId="Formatvorlage2">
    <w:name w:val="Formatvorlage2"/>
    <w:basedOn w:val="a0"/>
    <w:qFormat/>
    <w:pPr>
      <w:widowControl/>
      <w:tabs>
        <w:tab w:val="left" w:pos="567"/>
      </w:tabs>
      <w:ind w:left="567" w:hanging="567"/>
      <w:jc w:val="left"/>
    </w:pPr>
    <w:rPr>
      <w:rFonts w:ascii="Arial" w:hAnsi="Arial" w:cs="Arial"/>
      <w:kern w:val="0"/>
      <w:sz w:val="22"/>
      <w:szCs w:val="22"/>
      <w:lang w:val="de-DE" w:eastAsia="de-DE"/>
    </w:rPr>
  </w:style>
  <w:style w:type="paragraph" w:customStyle="1" w:styleId="Titel1">
    <w:name w:val="Titel1"/>
    <w:basedOn w:val="a0"/>
    <w:qFormat/>
    <w:pPr>
      <w:widowControl/>
      <w:jc w:val="center"/>
    </w:pPr>
    <w:rPr>
      <w:rFonts w:ascii="Arial" w:hAnsi="Arial" w:cs="Arial"/>
      <w:b/>
      <w:snapToGrid w:val="0"/>
      <w:kern w:val="0"/>
      <w:sz w:val="48"/>
      <w:szCs w:val="22"/>
      <w:lang w:val="de-DE" w:eastAsia="de-DE"/>
    </w:rPr>
  </w:style>
  <w:style w:type="paragraph" w:customStyle="1" w:styleId="Titel2">
    <w:name w:val="Titel2"/>
    <w:basedOn w:val="a0"/>
    <w:qFormat/>
    <w:pPr>
      <w:widowControl/>
      <w:jc w:val="center"/>
    </w:pPr>
    <w:rPr>
      <w:rFonts w:ascii="Arial" w:hAnsi="Arial" w:cs="Arial"/>
      <w:snapToGrid w:val="0"/>
      <w:kern w:val="0"/>
      <w:sz w:val="44"/>
      <w:szCs w:val="22"/>
      <w:lang w:val="en-GB" w:eastAsia="de-DE"/>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 w:val="18"/>
      <w:szCs w:val="18"/>
      <w:lang w:eastAsia="en-US"/>
    </w:rPr>
  </w:style>
  <w:style w:type="paragraph" w:customStyle="1" w:styleId="Tabelle">
    <w:name w:val="Tabelle"/>
    <w:basedOn w:val="af"/>
    <w:qFormat/>
    <w:pPr>
      <w:numPr>
        <w:numId w:val="3"/>
      </w:numPr>
      <w:spacing w:before="40" w:after="40"/>
      <w:jc w:val="both"/>
    </w:pPr>
    <w:rPr>
      <w:rFonts w:cs="Arial"/>
      <w:szCs w:val="24"/>
    </w:rPr>
  </w:style>
  <w:style w:type="paragraph" w:customStyle="1" w:styleId="n">
    <w:name w:val="n"/>
    <w:basedOn w:val="2"/>
    <w:qFormat/>
    <w:pPr>
      <w:spacing w:before="60" w:beforeAutospacing="0" w:after="60" w:afterAutospacing="0"/>
      <w:ind w:left="477"/>
      <w:jc w:val="left"/>
    </w:pPr>
    <w:rPr>
      <w:b w:val="0"/>
      <w:lang w:eastAsia="de-DE"/>
    </w:rPr>
  </w:style>
  <w:style w:type="paragraph" w:customStyle="1" w:styleId="DefaultText">
    <w:name w:val="Default Text"/>
    <w:basedOn w:val="a0"/>
    <w:qFormat/>
    <w:pPr>
      <w:widowControl/>
      <w:tabs>
        <w:tab w:val="left" w:pos="1134"/>
        <w:tab w:val="left" w:pos="2268"/>
        <w:tab w:val="left" w:pos="3402"/>
        <w:tab w:val="left" w:pos="4536"/>
        <w:tab w:val="left" w:pos="5103"/>
        <w:tab w:val="left" w:pos="5670"/>
        <w:tab w:val="left" w:pos="6237"/>
        <w:tab w:val="left" w:pos="6804"/>
        <w:tab w:val="left" w:pos="7938"/>
      </w:tabs>
      <w:ind w:left="360"/>
      <w:jc w:val="left"/>
    </w:pPr>
    <w:rPr>
      <w:rFonts w:ascii="Arial" w:hAnsi="Arial" w:cs="Arial"/>
      <w:kern w:val="0"/>
      <w:sz w:val="20"/>
      <w:lang w:val="en-GB" w:eastAsia="en-US"/>
    </w:rPr>
  </w:style>
  <w:style w:type="character" w:customStyle="1" w:styleId="Char">
    <w:name w:val="页眉 Char"/>
    <w:basedOn w:val="a2"/>
    <w:qFormat/>
    <w:rPr>
      <w:rFonts w:ascii="Arial" w:eastAsia="宋体" w:hAnsi="Arial"/>
      <w:sz w:val="22"/>
      <w:szCs w:val="24"/>
      <w:lang w:val="en-US" w:eastAsia="en-US" w:bidi="ar-SA"/>
    </w:rPr>
  </w:style>
  <w:style w:type="paragraph" w:customStyle="1" w:styleId="TableText">
    <w:name w:val="Table Text"/>
    <w:qFormat/>
    <w:rPr>
      <w:rFonts w:ascii="Arial" w:hAnsi="Arial"/>
    </w:rPr>
  </w:style>
  <w:style w:type="paragraph" w:customStyle="1" w:styleId="TitleDoc">
    <w:name w:val="Title Doc"/>
    <w:qFormat/>
    <w:pPr>
      <w:spacing w:before="200" w:after="120"/>
      <w:jc w:val="center"/>
    </w:pPr>
    <w:rPr>
      <w:rFonts w:ascii="Arial" w:hAnsi="Arial"/>
      <w:b/>
      <w:caps/>
      <w:sz w:val="28"/>
    </w:rPr>
  </w:style>
  <w:style w:type="paragraph" w:customStyle="1" w:styleId="TitleRev">
    <w:name w:val="Title Rev"/>
    <w:qFormat/>
    <w:pPr>
      <w:tabs>
        <w:tab w:val="left" w:pos="4594"/>
      </w:tabs>
      <w:ind w:left="2966"/>
    </w:pPr>
    <w:rPr>
      <w:rFonts w:ascii="Arial" w:hAnsi="Arial"/>
      <w:sz w:val="22"/>
    </w:rPr>
  </w:style>
  <w:style w:type="paragraph" w:customStyle="1" w:styleId="TitleSub">
    <w:name w:val="Title Sub"/>
    <w:qFormat/>
    <w:pPr>
      <w:spacing w:before="240" w:after="240"/>
      <w:jc w:val="center"/>
    </w:pPr>
    <w:rPr>
      <w:rFonts w:ascii="Arial" w:hAnsi="Arial"/>
      <w:b/>
      <w:sz w:val="22"/>
    </w:rPr>
  </w:style>
  <w:style w:type="paragraph" w:customStyle="1" w:styleId="TitleTable">
    <w:name w:val="Title Table"/>
    <w:qFormat/>
    <w:pPr>
      <w:spacing w:before="60"/>
    </w:pPr>
    <w:rPr>
      <w:rFonts w:ascii="Arial" w:hAnsi="Arial"/>
      <w:sz w:val="22"/>
    </w:rPr>
  </w:style>
  <w:style w:type="paragraph" w:customStyle="1" w:styleId="p3">
    <w:name w:val="p3"/>
    <w:basedOn w:val="a0"/>
    <w:qFormat/>
    <w:pPr>
      <w:widowControl/>
      <w:suppressLineNumbers/>
      <w:spacing w:after="240"/>
      <w:ind w:left="864"/>
    </w:pPr>
    <w:rPr>
      <w:kern w:val="0"/>
      <w:sz w:val="22"/>
    </w:rPr>
  </w:style>
  <w:style w:type="paragraph" w:customStyle="1" w:styleId="TitleCo">
    <w:name w:val="Title Co"/>
    <w:qFormat/>
    <w:pPr>
      <w:spacing w:before="280" w:after="280"/>
      <w:jc w:val="center"/>
    </w:pPr>
    <w:rPr>
      <w:rFonts w:ascii="Arial" w:hAnsi="Arial"/>
      <w:b/>
      <w:caps/>
      <w:sz w:val="28"/>
    </w:rPr>
  </w:style>
  <w:style w:type="paragraph" w:customStyle="1" w:styleId="SingleSpaceFPM">
    <w:name w:val="Single Space FPM"/>
    <w:qFormat/>
    <w:rPr>
      <w:rFonts w:ascii="Arial" w:hAnsi="Arial"/>
      <w:sz w:val="22"/>
    </w:rPr>
  </w:style>
  <w:style w:type="paragraph" w:customStyle="1" w:styleId="FigureCaption">
    <w:name w:val="Figure Caption"/>
    <w:next w:val="a1"/>
    <w:qFormat/>
    <w:pPr>
      <w:spacing w:after="240"/>
      <w:jc w:val="center"/>
    </w:pPr>
    <w:rPr>
      <w:rFonts w:ascii="Arial" w:hAnsi="Arial"/>
      <w:b/>
      <w:sz w:val="22"/>
    </w:rPr>
  </w:style>
  <w:style w:type="paragraph" w:customStyle="1" w:styleId="ProcedureL1">
    <w:name w:val="Procedure L1"/>
    <w:basedOn w:val="a1"/>
    <w:qFormat/>
    <w:pPr>
      <w:tabs>
        <w:tab w:val="clear" w:pos="567"/>
        <w:tab w:val="clear" w:pos="1134"/>
        <w:tab w:val="clear" w:pos="1701"/>
        <w:tab w:val="clear" w:pos="2268"/>
        <w:tab w:val="clear" w:pos="2835"/>
        <w:tab w:val="clear" w:pos="3402"/>
        <w:tab w:val="left" w:pos="1800"/>
      </w:tabs>
      <w:spacing w:after="240"/>
      <w:ind w:left="1800" w:right="720" w:hanging="540"/>
      <w:jc w:val="left"/>
    </w:pPr>
    <w:rPr>
      <w:sz w:val="22"/>
      <w:lang w:eastAsia="zh-CN"/>
    </w:rPr>
  </w:style>
  <w:style w:type="paragraph" w:customStyle="1" w:styleId="TableCaption">
    <w:name w:val="Table Caption"/>
    <w:qFormat/>
    <w:pPr>
      <w:spacing w:after="240"/>
      <w:jc w:val="center"/>
    </w:pPr>
    <w:rPr>
      <w:rFonts w:ascii="Arial" w:hAnsi="Arial"/>
      <w:b/>
      <w:sz w:val="22"/>
    </w:rPr>
  </w:style>
  <w:style w:type="paragraph" w:customStyle="1" w:styleId="Warning">
    <w:name w:val="Warning"/>
    <w:qFormat/>
    <w:pPr>
      <w:keepLines/>
      <w:spacing w:before="240" w:after="240"/>
    </w:pPr>
    <w:rPr>
      <w:rFonts w:ascii="Arial" w:hAnsi="Arial"/>
      <w:b/>
      <w:caps/>
      <w:sz w:val="22"/>
    </w:rPr>
  </w:style>
  <w:style w:type="paragraph" w:customStyle="1" w:styleId="Caution">
    <w:name w:val="Caution"/>
    <w:qFormat/>
    <w:pPr>
      <w:keepLines/>
      <w:spacing w:before="240" w:after="240"/>
    </w:pPr>
    <w:rPr>
      <w:rFonts w:ascii="Arial" w:hAnsi="Arial"/>
      <w:b/>
      <w:sz w:val="22"/>
    </w:rPr>
  </w:style>
  <w:style w:type="paragraph" w:customStyle="1" w:styleId="Note">
    <w:name w:val="Note"/>
    <w:qFormat/>
    <w:pPr>
      <w:spacing w:before="240" w:after="240"/>
      <w:ind w:left="2070" w:hanging="806"/>
    </w:pPr>
    <w:rPr>
      <w:rFonts w:ascii="Arial" w:hAnsi="Arial"/>
      <w:sz w:val="22"/>
    </w:rPr>
  </w:style>
  <w:style w:type="paragraph" w:customStyle="1" w:styleId="Bullet">
    <w:name w:val="Bullet"/>
    <w:qFormat/>
    <w:pPr>
      <w:tabs>
        <w:tab w:val="left" w:pos="1620"/>
      </w:tabs>
      <w:spacing w:after="120"/>
      <w:ind w:left="1620" w:hanging="360"/>
    </w:pPr>
    <w:rPr>
      <w:rFonts w:ascii="Arial" w:hAnsi="Arial"/>
      <w:sz w:val="22"/>
    </w:rPr>
  </w:style>
  <w:style w:type="paragraph" w:customStyle="1" w:styleId="ProductName">
    <w:name w:val="Product Name"/>
    <w:qFormat/>
    <w:pPr>
      <w:spacing w:before="240" w:after="240"/>
      <w:jc w:val="center"/>
    </w:pPr>
    <w:rPr>
      <w:rFonts w:ascii="Arial" w:hAnsi="Arial"/>
      <w:b/>
      <w:sz w:val="24"/>
    </w:rPr>
  </w:style>
  <w:style w:type="paragraph" w:customStyle="1" w:styleId="0">
    <w:name w:val="0"/>
    <w:qFormat/>
    <w:pPr>
      <w:spacing w:before="120"/>
      <w:ind w:left="547"/>
    </w:pPr>
    <w:rPr>
      <w:rFonts w:ascii="Arial" w:eastAsia="Times New Roman" w:hAnsi="Arial" w:cs="Arial"/>
      <w:sz w:val="24"/>
      <w:lang w:eastAsia="en-US"/>
    </w:rPr>
  </w:style>
  <w:style w:type="paragraph" w:customStyle="1" w:styleId="DocumentType">
    <w:name w:val="Document Type"/>
    <w:qFormat/>
    <w:pPr>
      <w:spacing w:before="600" w:after="280"/>
      <w:jc w:val="center"/>
    </w:pPr>
    <w:rPr>
      <w:rFonts w:ascii="Arial" w:hAnsi="Arial"/>
      <w:b/>
      <w:sz w:val="28"/>
      <w:lang w:eastAsia="en-US"/>
    </w:rPr>
  </w:style>
  <w:style w:type="paragraph" w:customStyle="1" w:styleId="body">
    <w:name w:val="body"/>
    <w:basedOn w:val="a0"/>
    <w:semiHidden/>
    <w:qFormat/>
    <w:pPr>
      <w:widowControl/>
      <w:spacing w:before="100" w:beforeAutospacing="1" w:after="100" w:afterAutospacing="1"/>
      <w:jc w:val="left"/>
    </w:pPr>
    <w:rPr>
      <w:rFonts w:ascii="宋体" w:hAnsi="宋体" w:cs="宋体"/>
      <w:color w:val="000000"/>
      <w:kern w:val="0"/>
      <w:sz w:val="24"/>
      <w:szCs w:val="24"/>
    </w:rPr>
  </w:style>
  <w:style w:type="paragraph" w:customStyle="1" w:styleId="itemlist">
    <w:name w:val="item_list"/>
    <w:basedOn w:val="a0"/>
    <w:qFormat/>
    <w:pPr>
      <w:widowControl/>
      <w:spacing w:before="100" w:beforeAutospacing="1" w:after="100" w:afterAutospacing="1"/>
      <w:jc w:val="left"/>
    </w:pPr>
    <w:rPr>
      <w:rFonts w:ascii="宋体" w:hAnsi="宋体" w:cs="宋体"/>
      <w:color w:val="000000"/>
      <w:kern w:val="0"/>
      <w:sz w:val="24"/>
      <w:szCs w:val="24"/>
    </w:rPr>
  </w:style>
  <w:style w:type="paragraph" w:customStyle="1" w:styleId="figart">
    <w:name w:val="figart"/>
    <w:basedOn w:val="a0"/>
    <w:qFormat/>
    <w:pPr>
      <w:widowControl/>
      <w:spacing w:before="100" w:beforeAutospacing="1" w:after="100" w:afterAutospacing="1"/>
      <w:jc w:val="left"/>
    </w:pPr>
    <w:rPr>
      <w:rFonts w:ascii="宋体" w:hAnsi="宋体" w:cs="宋体"/>
      <w:color w:val="000000"/>
      <w:kern w:val="0"/>
      <w:sz w:val="24"/>
      <w:szCs w:val="24"/>
    </w:rPr>
  </w:style>
  <w:style w:type="paragraph" w:customStyle="1" w:styleId="figuretitle">
    <w:name w:val="figure_title"/>
    <w:basedOn w:val="a0"/>
    <w:qFormat/>
    <w:pPr>
      <w:widowControl/>
      <w:spacing w:before="100" w:beforeAutospacing="1" w:after="100" w:afterAutospacing="1"/>
      <w:jc w:val="left"/>
    </w:pPr>
    <w:rPr>
      <w:rFonts w:ascii="宋体" w:hAnsi="宋体" w:cs="宋体"/>
      <w:color w:val="000000"/>
      <w:kern w:val="0"/>
      <w:sz w:val="24"/>
      <w:szCs w:val="24"/>
    </w:rPr>
  </w:style>
  <w:style w:type="paragraph" w:customStyle="1" w:styleId="notebody">
    <w:name w:val="note_body"/>
    <w:basedOn w:val="a0"/>
    <w:qFormat/>
    <w:pPr>
      <w:widowControl/>
      <w:spacing w:before="100" w:beforeAutospacing="1" w:after="100" w:afterAutospacing="1"/>
      <w:jc w:val="left"/>
    </w:pPr>
    <w:rPr>
      <w:rFonts w:ascii="宋体" w:hAnsi="宋体" w:cs="宋体"/>
      <w:color w:val="000000"/>
      <w:kern w:val="0"/>
      <w:sz w:val="24"/>
      <w:szCs w:val="24"/>
    </w:rPr>
  </w:style>
  <w:style w:type="paragraph" w:customStyle="1" w:styleId="boxtekst">
    <w:name w:val="(boxtekst)"/>
    <w:basedOn w:val="a0"/>
    <w:next w:val="a0"/>
    <w:semiHidden/>
    <w:qFormat/>
    <w:pPr>
      <w:keepLines/>
      <w:widowControl/>
      <w:suppressLineNumbers/>
      <w:pBdr>
        <w:top w:val="single" w:sz="6" w:space="10" w:color="auto"/>
        <w:left w:val="single" w:sz="6" w:space="10" w:color="auto"/>
        <w:bottom w:val="single" w:sz="6" w:space="10" w:color="auto"/>
        <w:right w:val="single" w:sz="6" w:space="10" w:color="auto"/>
      </w:pBdr>
      <w:shd w:val="pct10" w:color="auto" w:fill="auto"/>
      <w:spacing w:after="240"/>
      <w:ind w:left="1134" w:right="1134"/>
      <w:jc w:val="center"/>
    </w:pPr>
    <w:rPr>
      <w:rFonts w:ascii="Univers" w:hAnsi="Univers"/>
      <w:kern w:val="0"/>
      <w:sz w:val="20"/>
      <w:lang w:eastAsia="en-US"/>
    </w:rPr>
  </w:style>
  <w:style w:type="paragraph" w:customStyle="1" w:styleId="Heading0">
    <w:name w:val="Heading 0"/>
    <w:next w:val="a1"/>
    <w:qFormat/>
    <w:rPr>
      <w:rFonts w:ascii="Arial" w:hAnsi="Arial"/>
      <w:b/>
      <w:caps/>
      <w:sz w:val="22"/>
      <w:lang w:eastAsia="en-US"/>
    </w:rPr>
  </w:style>
  <w:style w:type="paragraph" w:customStyle="1" w:styleId="1NumericList">
    <w:name w:val="1.   Numeric List"/>
    <w:semiHidden/>
    <w:qFormat/>
    <w:pPr>
      <w:tabs>
        <w:tab w:val="left" w:pos="540"/>
      </w:tabs>
      <w:spacing w:after="240"/>
      <w:ind w:left="547" w:right="720" w:hanging="547"/>
    </w:pPr>
    <w:rPr>
      <w:rFonts w:ascii="Arial" w:hAnsi="Arial"/>
      <w:sz w:val="22"/>
      <w:lang w:eastAsia="en-US"/>
    </w:rPr>
  </w:style>
  <w:style w:type="paragraph" w:customStyle="1" w:styleId="AAlphabeticList">
    <w:name w:val="A.   Alphabetic List"/>
    <w:semiHidden/>
    <w:qFormat/>
    <w:pPr>
      <w:tabs>
        <w:tab w:val="left" w:pos="1080"/>
      </w:tabs>
      <w:spacing w:after="240"/>
      <w:ind w:left="1094" w:right="720" w:hanging="547"/>
    </w:pPr>
    <w:rPr>
      <w:rFonts w:ascii="Arial" w:hAnsi="Arial"/>
      <w:sz w:val="22"/>
      <w:lang w:eastAsia="en-US"/>
    </w:rPr>
  </w:style>
  <w:style w:type="paragraph" w:customStyle="1" w:styleId="BulletDash">
    <w:name w:val="Bullet Dash"/>
    <w:qFormat/>
    <w:pPr>
      <w:numPr>
        <w:numId w:val="4"/>
      </w:numPr>
      <w:tabs>
        <w:tab w:val="clear" w:pos="720"/>
        <w:tab w:val="left" w:pos="900"/>
      </w:tabs>
      <w:spacing w:after="120"/>
      <w:ind w:left="900" w:hanging="360"/>
    </w:pPr>
    <w:rPr>
      <w:rFonts w:ascii="Arial" w:hAnsi="Arial"/>
      <w:sz w:val="22"/>
      <w:lang w:eastAsia="en-US"/>
    </w:rPr>
  </w:style>
  <w:style w:type="paragraph" w:customStyle="1" w:styleId="BulletDot">
    <w:name w:val="Bullet Dot"/>
    <w:qFormat/>
    <w:pPr>
      <w:tabs>
        <w:tab w:val="left" w:pos="432"/>
      </w:tabs>
      <w:spacing w:after="120"/>
    </w:pPr>
    <w:rPr>
      <w:rFonts w:ascii="Arial" w:hAnsi="Arial"/>
      <w:sz w:val="22"/>
      <w:lang w:eastAsia="en-US"/>
    </w:rPr>
  </w:style>
  <w:style w:type="paragraph" w:customStyle="1" w:styleId="Caption-Figure">
    <w:name w:val="Caption - Figure"/>
    <w:basedOn w:val="a0"/>
    <w:qFormat/>
    <w:pPr>
      <w:widowControl/>
      <w:spacing w:after="240"/>
      <w:jc w:val="center"/>
    </w:pPr>
    <w:rPr>
      <w:rFonts w:ascii="Arial" w:hAnsi="Arial"/>
      <w:b/>
      <w:kern w:val="0"/>
      <w:sz w:val="22"/>
      <w:lang w:eastAsia="en-US"/>
    </w:rPr>
  </w:style>
  <w:style w:type="paragraph" w:customStyle="1" w:styleId="Caption-Table">
    <w:name w:val="Caption - Table"/>
    <w:basedOn w:val="a0"/>
    <w:qFormat/>
    <w:pPr>
      <w:widowControl/>
      <w:spacing w:after="240"/>
      <w:jc w:val="center"/>
    </w:pPr>
    <w:rPr>
      <w:rFonts w:ascii="Arial" w:hAnsi="Arial"/>
      <w:b/>
      <w:kern w:val="0"/>
      <w:sz w:val="22"/>
      <w:lang w:eastAsia="en-US"/>
    </w:rPr>
  </w:style>
  <w:style w:type="paragraph" w:customStyle="1" w:styleId="Indent">
    <w:name w:val="Indent"/>
    <w:qFormat/>
    <w:pPr>
      <w:spacing w:after="240"/>
      <w:ind w:left="540"/>
    </w:pPr>
    <w:rPr>
      <w:rFonts w:ascii="Arial" w:hAnsi="Arial"/>
      <w:sz w:val="22"/>
      <w:lang w:eastAsia="en-US"/>
    </w:rPr>
  </w:style>
  <w:style w:type="paragraph" w:customStyle="1" w:styleId="just3">
    <w:name w:val="just3"/>
    <w:basedOn w:val="a0"/>
    <w:qFormat/>
    <w:pPr>
      <w:widowControl/>
      <w:suppressLineNumbers/>
      <w:spacing w:after="240"/>
      <w:ind w:left="864"/>
    </w:pPr>
    <w:rPr>
      <w:kern w:val="0"/>
      <w:sz w:val="20"/>
      <w:lang w:eastAsia="en-US"/>
    </w:rPr>
  </w:style>
  <w:style w:type="paragraph" w:customStyle="1" w:styleId="Screens">
    <w:name w:val="Screens"/>
    <w:qFormat/>
    <w:rPr>
      <w:sz w:val="18"/>
      <w:lang w:eastAsia="en-US"/>
    </w:rPr>
  </w:style>
  <w:style w:type="paragraph" w:customStyle="1" w:styleId="Bullet1">
    <w:name w:val="Bullet 1"/>
    <w:qFormat/>
    <w:pPr>
      <w:numPr>
        <w:numId w:val="5"/>
      </w:numPr>
      <w:tabs>
        <w:tab w:val="clear" w:pos="360"/>
        <w:tab w:val="left" w:pos="2520"/>
      </w:tabs>
      <w:spacing w:after="120"/>
      <w:ind w:left="2520" w:firstLine="0"/>
    </w:pPr>
    <w:rPr>
      <w:rFonts w:ascii="Arial" w:hAnsi="Arial"/>
      <w:sz w:val="22"/>
      <w:lang w:eastAsia="en-US"/>
    </w:rPr>
  </w:style>
  <w:style w:type="paragraph" w:customStyle="1" w:styleId="P30">
    <w:name w:val="P3"/>
    <w:basedOn w:val="a7"/>
    <w:qFormat/>
    <w:pPr>
      <w:tabs>
        <w:tab w:val="left" w:pos="1530"/>
        <w:tab w:val="left" w:pos="2160"/>
      </w:tabs>
      <w:spacing w:after="120" w:line="240" w:lineRule="auto"/>
      <w:ind w:left="1080"/>
    </w:pPr>
    <w:rPr>
      <w:rFonts w:ascii="Times New Roman" w:hAnsi="Times New Roman"/>
      <w:sz w:val="24"/>
      <w:lang w:val="en-US"/>
    </w:rPr>
  </w:style>
  <w:style w:type="paragraph" w:customStyle="1" w:styleId="p2">
    <w:name w:val="p2"/>
    <w:basedOn w:val="a0"/>
    <w:qFormat/>
    <w:pPr>
      <w:widowControl/>
      <w:suppressLineNumbers/>
      <w:spacing w:after="240"/>
      <w:ind w:left="576"/>
    </w:pPr>
    <w:rPr>
      <w:kern w:val="0"/>
      <w:sz w:val="20"/>
      <w:lang w:eastAsia="en-US"/>
    </w:rPr>
  </w:style>
  <w:style w:type="character" w:customStyle="1" w:styleId="CharChar">
    <w:name w:val="Char Char"/>
    <w:basedOn w:val="a2"/>
    <w:qFormat/>
    <w:rPr>
      <w:rFonts w:ascii="Arial" w:eastAsia="宋体" w:hAnsi="Arial"/>
      <w:b/>
      <w:kern w:val="2"/>
      <w:sz w:val="21"/>
      <w:lang w:val="en-US" w:eastAsia="zh-CN" w:bidi="ar-SA"/>
    </w:rPr>
  </w:style>
  <w:style w:type="character" w:customStyle="1" w:styleId="CharChar1">
    <w:name w:val="Char Char1"/>
    <w:basedOn w:val="a2"/>
    <w:qFormat/>
    <w:rPr>
      <w:rFonts w:ascii="Arial" w:eastAsia="宋体" w:hAnsi="Arial" w:cs="Arial"/>
      <w:b/>
      <w:bCs/>
      <w:kern w:val="2"/>
      <w:sz w:val="21"/>
      <w:lang w:val="en-US" w:eastAsia="zh-CN" w:bidi="ar-SA"/>
    </w:rPr>
  </w:style>
  <w:style w:type="character" w:customStyle="1" w:styleId="CharChar2">
    <w:name w:val="Char Char2"/>
    <w:basedOn w:val="a2"/>
    <w:qFormat/>
    <w:rPr>
      <w:rFonts w:ascii="Arial" w:eastAsia="宋体" w:hAnsi="Arial"/>
      <w:b/>
      <w:kern w:val="2"/>
      <w:sz w:val="21"/>
      <w:lang w:val="en-US" w:eastAsia="zh-CN" w:bidi="ar-SA"/>
    </w:rPr>
  </w:style>
  <w:style w:type="paragraph" w:customStyle="1" w:styleId="tablenotebody">
    <w:name w:val="table_note_body"/>
    <w:basedOn w:val="a0"/>
    <w:qFormat/>
    <w:pPr>
      <w:widowControl/>
      <w:spacing w:before="100" w:beforeAutospacing="1" w:after="100" w:afterAutospacing="1"/>
      <w:jc w:val="left"/>
    </w:pPr>
    <w:rPr>
      <w:rFonts w:ascii="宋体" w:hAnsi="宋体" w:cs="宋体"/>
      <w:color w:val="000000"/>
      <w:kern w:val="0"/>
      <w:sz w:val="24"/>
      <w:szCs w:val="24"/>
    </w:rPr>
  </w:style>
  <w:style w:type="paragraph" w:customStyle="1" w:styleId="notelist">
    <w:name w:val="note_list"/>
    <w:basedOn w:val="a0"/>
    <w:qFormat/>
    <w:pPr>
      <w:widowControl/>
      <w:spacing w:before="100" w:beforeAutospacing="1" w:after="100" w:afterAutospacing="1"/>
      <w:jc w:val="left"/>
    </w:pPr>
    <w:rPr>
      <w:rFonts w:ascii="宋体" w:hAnsi="宋体" w:cs="宋体"/>
      <w:color w:val="000000"/>
      <w:kern w:val="0"/>
      <w:sz w:val="24"/>
      <w:szCs w:val="24"/>
    </w:rPr>
  </w:style>
  <w:style w:type="paragraph" w:customStyle="1" w:styleId="Normal2">
    <w:name w:val="Normal 2"/>
    <w:basedOn w:val="a0"/>
    <w:qFormat/>
    <w:pPr>
      <w:widowControl/>
      <w:spacing w:before="180"/>
      <w:ind w:left="1440"/>
      <w:jc w:val="left"/>
    </w:pPr>
    <w:rPr>
      <w:rFonts w:ascii="Arial" w:eastAsia="Times New Roman" w:hAnsi="Arial"/>
      <w:kern w:val="0"/>
      <w:sz w:val="22"/>
      <w:szCs w:val="22"/>
      <w:lang w:eastAsia="en-US"/>
    </w:rPr>
  </w:style>
  <w:style w:type="paragraph" w:customStyle="1" w:styleId="Normal1">
    <w:name w:val="Normal 1"/>
    <w:basedOn w:val="a0"/>
    <w:qFormat/>
    <w:pPr>
      <w:widowControl/>
      <w:spacing w:before="120" w:after="120"/>
      <w:ind w:left="720"/>
    </w:pPr>
    <w:rPr>
      <w:rFonts w:ascii="Arial" w:eastAsia="Times New Roman" w:hAnsi="Arial" w:cs="Arial"/>
      <w:kern w:val="0"/>
      <w:sz w:val="22"/>
      <w:szCs w:val="22"/>
      <w:lang w:eastAsia="en-US"/>
    </w:rPr>
  </w:style>
  <w:style w:type="character" w:customStyle="1" w:styleId="Normal1Char">
    <w:name w:val="Normal 1 Char"/>
    <w:basedOn w:val="a2"/>
    <w:qFormat/>
    <w:rPr>
      <w:rFonts w:ascii="Arial" w:hAnsi="Arial" w:cs="Arial"/>
      <w:sz w:val="22"/>
      <w:szCs w:val="22"/>
      <w:lang w:val="en-US" w:eastAsia="en-US" w:bidi="ar-SA"/>
    </w:rPr>
  </w:style>
  <w:style w:type="paragraph" w:customStyle="1" w:styleId="tableheading2">
    <w:name w:val="table heading 2"/>
    <w:basedOn w:val="a0"/>
    <w:qFormat/>
    <w:pPr>
      <w:widowControl/>
      <w:spacing w:before="60" w:after="60"/>
      <w:jc w:val="center"/>
    </w:pPr>
    <w:rPr>
      <w:rFonts w:ascii="Arial" w:eastAsia="Times New Roman" w:hAnsi="Arial"/>
      <w:b/>
      <w:snapToGrid w:val="0"/>
      <w:kern w:val="0"/>
      <w:sz w:val="20"/>
      <w:lang w:val="en-GB" w:eastAsia="en-US"/>
    </w:rPr>
  </w:style>
  <w:style w:type="character" w:customStyle="1" w:styleId="CommentReference2">
    <w:name w:val="Comment Reference 2"/>
    <w:basedOn w:val="a2"/>
    <w:qFormat/>
    <w:rPr>
      <w:rFonts w:ascii="Arial" w:hAnsi="Arial"/>
      <w:color w:val="0000FF"/>
      <w:sz w:val="20"/>
    </w:rPr>
  </w:style>
  <w:style w:type="character" w:customStyle="1" w:styleId="Arial">
    <w:name w:val="样式 Arial 小四"/>
    <w:basedOn w:val="a2"/>
    <w:qFormat/>
    <w:rPr>
      <w:rFonts w:ascii="Arial" w:hAnsi="Arial"/>
      <w:sz w:val="24"/>
    </w:rPr>
  </w:style>
  <w:style w:type="character" w:customStyle="1" w:styleId="-Char">
    <w:name w:val="正文-宋体 Char"/>
    <w:basedOn w:val="a2"/>
    <w:link w:val="-"/>
    <w:qFormat/>
    <w:locked/>
    <w:rPr>
      <w:rFonts w:ascii="宋体" w:eastAsia="宋体" w:hAnsi="宋体"/>
      <w:kern w:val="2"/>
      <w:sz w:val="21"/>
      <w:szCs w:val="24"/>
      <w:lang w:val="en-US" w:eastAsia="zh-CN" w:bidi="ar-SA"/>
    </w:rPr>
  </w:style>
  <w:style w:type="paragraph" w:customStyle="1" w:styleId="-">
    <w:name w:val="正文-宋体"/>
    <w:basedOn w:val="a0"/>
    <w:link w:val="-Char"/>
    <w:qFormat/>
    <w:pPr>
      <w:spacing w:line="360" w:lineRule="auto"/>
      <w:ind w:firstLineChars="200" w:firstLine="480"/>
    </w:pPr>
    <w:rPr>
      <w:rFonts w:ascii="宋体" w:hAnsi="宋体"/>
      <w:szCs w:val="24"/>
    </w:rPr>
  </w:style>
  <w:style w:type="paragraph" w:customStyle="1" w:styleId="1-">
    <w:name w:val="标题1-章"/>
    <w:basedOn w:val="a0"/>
    <w:next w:val="-"/>
    <w:qFormat/>
    <w:pPr>
      <w:numPr>
        <w:numId w:val="6"/>
      </w:numPr>
      <w:spacing w:line="360" w:lineRule="auto"/>
      <w:jc w:val="left"/>
      <w:outlineLvl w:val="0"/>
    </w:pPr>
    <w:rPr>
      <w:rFonts w:ascii="Arial" w:eastAsia="Arial" w:hAnsi="Arial"/>
      <w:b/>
      <w:szCs w:val="24"/>
    </w:rPr>
  </w:style>
  <w:style w:type="paragraph" w:customStyle="1" w:styleId="2-">
    <w:name w:val="标题2-节"/>
    <w:basedOn w:val="a0"/>
    <w:next w:val="-"/>
    <w:qFormat/>
    <w:pPr>
      <w:numPr>
        <w:ilvl w:val="1"/>
        <w:numId w:val="6"/>
      </w:numPr>
      <w:adjustRightInd w:val="0"/>
      <w:spacing w:line="360" w:lineRule="auto"/>
      <w:jc w:val="left"/>
      <w:outlineLvl w:val="1"/>
    </w:pPr>
    <w:rPr>
      <w:rFonts w:ascii="Arial" w:eastAsia="Arial" w:hAnsi="Arial"/>
      <w:b/>
      <w:szCs w:val="28"/>
    </w:rPr>
  </w:style>
  <w:style w:type="paragraph" w:customStyle="1" w:styleId="3-">
    <w:name w:val="标题3-三层"/>
    <w:basedOn w:val="a0"/>
    <w:next w:val="-"/>
    <w:qFormat/>
    <w:pPr>
      <w:numPr>
        <w:ilvl w:val="2"/>
        <w:numId w:val="6"/>
      </w:numPr>
      <w:spacing w:line="360" w:lineRule="auto"/>
      <w:outlineLvl w:val="2"/>
    </w:pPr>
    <w:rPr>
      <w:rFonts w:ascii="黑体" w:eastAsia="黑体"/>
      <w:szCs w:val="24"/>
    </w:rPr>
  </w:style>
  <w:style w:type="paragraph" w:customStyle="1" w:styleId="ordinary-outputtarget-output">
    <w:name w:val="ordinary-output target-output"/>
    <w:basedOn w:val="a0"/>
    <w:qFormat/>
    <w:pPr>
      <w:widowControl/>
      <w:spacing w:before="100" w:beforeAutospacing="1" w:after="100" w:afterAutospacing="1"/>
      <w:jc w:val="left"/>
    </w:pPr>
    <w:rPr>
      <w:rFonts w:ascii="宋体" w:hAnsi="宋体" w:cs="宋体"/>
      <w:kern w:val="0"/>
      <w:sz w:val="24"/>
      <w:szCs w:val="24"/>
    </w:rPr>
  </w:style>
  <w:style w:type="character" w:customStyle="1" w:styleId="high-light-bg4">
    <w:name w:val="high-light-bg4"/>
    <w:basedOn w:val="a2"/>
    <w:qFormat/>
  </w:style>
  <w:style w:type="paragraph" w:styleId="aff1">
    <w:name w:val="List Paragraph"/>
    <w:basedOn w:val="a0"/>
    <w:uiPriority w:val="34"/>
    <w:qFormat/>
    <w:pPr>
      <w:ind w:firstLineChars="200" w:firstLine="420"/>
    </w:pPr>
  </w:style>
  <w:style w:type="paragraph" w:customStyle="1" w:styleId="Tablebullet1">
    <w:name w:val="Table bullet 1"/>
    <w:basedOn w:val="a0"/>
    <w:qFormat/>
    <w:pPr>
      <w:widowControl/>
      <w:numPr>
        <w:numId w:val="7"/>
      </w:numPr>
      <w:tabs>
        <w:tab w:val="left" w:pos="284"/>
      </w:tabs>
      <w:spacing w:before="40" w:after="40" w:line="240" w:lineRule="atLeast"/>
      <w:jc w:val="left"/>
    </w:pPr>
    <w:rPr>
      <w:kern w:val="0"/>
      <w:sz w:val="24"/>
      <w:lang w:val="en-AU" w:eastAsia="en-AU"/>
    </w:rPr>
  </w:style>
  <w:style w:type="paragraph" w:customStyle="1" w:styleId="HeadingLeft">
    <w:name w:val="Heading Left"/>
    <w:basedOn w:val="a0"/>
    <w:qFormat/>
    <w:pPr>
      <w:widowControl/>
      <w:tabs>
        <w:tab w:val="center" w:pos="4820"/>
        <w:tab w:val="right" w:pos="9639"/>
      </w:tabs>
      <w:spacing w:before="120" w:after="120"/>
      <w:jc w:val="left"/>
    </w:pPr>
    <w:rPr>
      <w:rFonts w:ascii="Arial" w:hAnsi="Arial"/>
      <w:b/>
      <w:caps/>
      <w:kern w:val="0"/>
      <w:sz w:val="24"/>
      <w:lang w:val="en-GB" w:eastAsia="en-US"/>
    </w:rPr>
  </w:style>
  <w:style w:type="paragraph" w:customStyle="1" w:styleId="Default">
    <w:name w:val="Default"/>
    <w:unhideWhenUsed/>
    <w:qFormat/>
    <w:pPr>
      <w:widowControl w:val="0"/>
      <w:autoSpaceDE w:val="0"/>
      <w:autoSpaceDN w:val="0"/>
      <w:adjustRightInd w:val="0"/>
    </w:pPr>
    <w:rPr>
      <w:rFonts w:ascii="宋体" w:hAnsi="Calibri" w:cs="宋体"/>
      <w:color w:val="000000"/>
      <w:sz w:val="24"/>
      <w:szCs w:val="24"/>
    </w:rPr>
  </w:style>
  <w:style w:type="paragraph" w:styleId="aff2">
    <w:name w:val="Revision"/>
    <w:hidden/>
    <w:uiPriority w:val="99"/>
    <w:semiHidden/>
    <w:rsid w:val="00FB6A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link?m=atLGDVpNeR9cha4YIJ6fw7lGkYh2V2GejQRFm3eCuwWxuwks%2B9nL7AbVDQMsNvruRvnUYKt6BESUXjWWiQNOJdwPOfnQq5vQMi1ehH7SpRY%2BWvpZ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96A3A-1432-4DC2-AAD2-F2C7A715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1383</Words>
  <Characters>7887</Characters>
  <Application>Microsoft Office Word</Application>
  <DocSecurity>0</DocSecurity>
  <Lines>65</Lines>
  <Paragraphs>18</Paragraphs>
  <ScaleCrop>false</ScaleCrop>
  <Company>www.xunchi.com</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文件建立及维护管理程序</dc:title>
  <dc:creator>zhl</dc:creator>
  <cp:lastModifiedBy>Administrator</cp:lastModifiedBy>
  <cp:revision>4</cp:revision>
  <cp:lastPrinted>2023-05-31T05:56:00Z</cp:lastPrinted>
  <dcterms:created xsi:type="dcterms:W3CDTF">2023-06-16T06:33:00Z</dcterms:created>
  <dcterms:modified xsi:type="dcterms:W3CDTF">2023-06-16T06:36:00Z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6A4D5ACFA7504D92B1099E0C320C2D6E_13</vt:lpwstr>
  </property>
</Properties>
</file>